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EB7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textAlignment w:val="baseline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29"/>
          <w:sz w:val="32"/>
          <w:szCs w:val="32"/>
        </w:rPr>
        <w:t>附件1</w:t>
      </w:r>
    </w:p>
    <w:p w14:paraId="63AAC3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jc w:val="center"/>
        <w:textAlignment w:val="baseline"/>
        <w:rPr>
          <w:rFonts w:ascii="宋体" w:hAnsi="宋体" w:eastAsia="宋体" w:cs="宋体"/>
          <w:color w:val="auto"/>
          <w:sz w:val="45"/>
          <w:szCs w:val="4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sz w:val="44"/>
          <w:szCs w:val="44"/>
        </w:rPr>
        <w:t>2025年度行政执法数据统计表</w:t>
      </w:r>
    </w:p>
    <w:p w14:paraId="60292D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textAlignment w:val="baseline"/>
        <w:rPr>
          <w:rFonts w:ascii="Arial"/>
          <w:color w:val="auto"/>
          <w:sz w:val="21"/>
        </w:rPr>
      </w:pPr>
    </w:p>
    <w:p w14:paraId="1BC26A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firstLine="276" w:firstLineChars="100"/>
        <w:textAlignment w:val="baseline"/>
        <w:rPr>
          <w:color w:val="auto"/>
        </w:rPr>
      </w:pPr>
      <w:r>
        <w:rPr>
          <w:rFonts w:hint="eastAsia" w:ascii="楷体" w:hAnsi="楷体" w:eastAsia="楷体" w:cs="楷体"/>
          <w:color w:val="auto"/>
          <w:spacing w:val="-2"/>
          <w:position w:val="-1"/>
          <w:sz w:val="28"/>
          <w:szCs w:val="28"/>
          <w:lang w:val="en-US" w:eastAsia="zh-CN"/>
        </w:rPr>
        <w:t>单位：</w:t>
      </w:r>
      <w:r>
        <w:rPr>
          <w:rFonts w:hint="eastAsia" w:ascii="楷体" w:hAnsi="楷体" w:eastAsia="楷体" w:cs="楷体"/>
          <w:color w:val="auto"/>
          <w:spacing w:val="-2"/>
          <w:position w:val="-1"/>
          <w:sz w:val="28"/>
          <w:szCs w:val="28"/>
          <w:lang w:eastAsia="zh-CN"/>
        </w:rPr>
        <w:t>陇县</w:t>
      </w:r>
      <w:bookmarkStart w:id="0" w:name="_GoBack"/>
      <w:r>
        <w:rPr>
          <w:rFonts w:hint="eastAsia" w:ascii="楷体" w:hAnsi="楷体" w:eastAsia="楷体" w:cs="楷体"/>
          <w:color w:val="auto"/>
          <w:spacing w:val="-2"/>
          <w:position w:val="-1"/>
          <w:sz w:val="28"/>
          <w:szCs w:val="28"/>
          <w:lang w:eastAsia="zh-CN"/>
        </w:rPr>
        <w:t>市场监督管理局</w:t>
      </w:r>
      <w:bookmarkEnd w:id="0"/>
      <w:r>
        <w:rPr>
          <w:rFonts w:ascii="楷体" w:hAnsi="楷体" w:eastAsia="楷体" w:cs="楷体"/>
          <w:color w:val="auto"/>
          <w:spacing w:val="-2"/>
          <w:position w:val="-1"/>
          <w:sz w:val="28"/>
          <w:szCs w:val="28"/>
        </w:rPr>
        <w:t xml:space="preserve">     </w:t>
      </w:r>
      <w:r>
        <w:rPr>
          <w:rFonts w:hint="eastAsia" w:ascii="楷体" w:hAnsi="楷体" w:eastAsia="楷体" w:cs="楷体"/>
          <w:color w:val="auto"/>
          <w:spacing w:val="-2"/>
          <w:sz w:val="28"/>
          <w:szCs w:val="28"/>
          <w:lang w:val="en-US" w:eastAsia="zh-CN"/>
        </w:rPr>
        <w:t>填报人</w:t>
      </w:r>
      <w:r>
        <w:rPr>
          <w:rFonts w:hint="eastAsia" w:ascii="楷体" w:hAnsi="楷体" w:eastAsia="楷体" w:cs="楷体"/>
          <w:color w:val="auto"/>
          <w:spacing w:val="-54"/>
          <w:sz w:val="28"/>
          <w:szCs w:val="28"/>
          <w:lang w:eastAsia="zh-CN"/>
        </w:rPr>
        <w:t>：</w:t>
      </w:r>
      <w:r>
        <w:rPr>
          <w:rFonts w:ascii="楷体" w:hAnsi="楷体" w:eastAsia="楷体" w:cs="楷体"/>
          <w:color w:val="auto"/>
          <w:spacing w:val="-2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auto"/>
          <w:spacing w:val="-2"/>
          <w:sz w:val="28"/>
          <w:szCs w:val="28"/>
          <w:lang w:eastAsia="zh-CN"/>
        </w:rPr>
        <w:t>刘娟</w:t>
      </w:r>
      <w:r>
        <w:rPr>
          <w:rFonts w:ascii="楷体" w:hAnsi="楷体" w:eastAsia="楷体" w:cs="楷体"/>
          <w:color w:val="auto"/>
          <w:spacing w:val="-2"/>
          <w:sz w:val="28"/>
          <w:szCs w:val="28"/>
        </w:rPr>
        <w:t xml:space="preserve">       </w:t>
      </w:r>
      <w:r>
        <w:rPr>
          <w:rFonts w:ascii="楷体" w:hAnsi="楷体" w:eastAsia="楷体" w:cs="楷体"/>
          <w:color w:val="auto"/>
          <w:spacing w:val="-2"/>
          <w:position w:val="1"/>
          <w:sz w:val="28"/>
          <w:szCs w:val="28"/>
        </w:rPr>
        <w:t>联系电话：</w:t>
      </w:r>
      <w:r>
        <w:rPr>
          <w:rFonts w:hint="eastAsia" w:ascii="楷体" w:hAnsi="楷体" w:eastAsia="楷体" w:cs="楷体"/>
          <w:color w:val="auto"/>
          <w:spacing w:val="-2"/>
          <w:position w:val="1"/>
          <w:sz w:val="28"/>
          <w:szCs w:val="28"/>
          <w:lang w:val="en-US" w:eastAsia="zh-CN"/>
        </w:rPr>
        <w:t>0917-4608683</w:t>
      </w:r>
      <w:r>
        <w:rPr>
          <w:rFonts w:ascii="楷体" w:hAnsi="楷体" w:eastAsia="楷体" w:cs="楷体"/>
          <w:color w:val="auto"/>
          <w:spacing w:val="-2"/>
          <w:position w:val="1"/>
          <w:sz w:val="28"/>
          <w:szCs w:val="28"/>
        </w:rPr>
        <w:t xml:space="preserve">    </w:t>
      </w:r>
      <w:r>
        <w:rPr>
          <w:rFonts w:hint="eastAsia" w:ascii="楷体" w:hAnsi="楷体" w:eastAsia="楷体" w:cs="楷体"/>
          <w:color w:val="auto"/>
          <w:spacing w:val="-2"/>
          <w:sz w:val="28"/>
          <w:szCs w:val="28"/>
          <w:lang w:val="en-US" w:eastAsia="zh-CN"/>
        </w:rPr>
        <w:t>填报日期</w:t>
      </w:r>
      <w:r>
        <w:rPr>
          <w:rFonts w:hint="eastAsia" w:ascii="楷体" w:hAnsi="楷体" w:eastAsia="楷体" w:cs="楷体"/>
          <w:color w:val="auto"/>
          <w:spacing w:val="-57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color w:val="auto"/>
          <w:spacing w:val="-2"/>
          <w:position w:val="1"/>
          <w:sz w:val="28"/>
          <w:szCs w:val="28"/>
          <w:lang w:val="en-US" w:eastAsia="zh-CN"/>
        </w:rPr>
        <w:t>2026年1月27日</w:t>
      </w:r>
    </w:p>
    <w:tbl>
      <w:tblPr>
        <w:tblStyle w:val="8"/>
        <w:tblW w:w="13940" w:type="dxa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1079"/>
        <w:gridCol w:w="850"/>
        <w:gridCol w:w="1369"/>
        <w:gridCol w:w="1479"/>
        <w:gridCol w:w="949"/>
        <w:gridCol w:w="834"/>
        <w:gridCol w:w="914"/>
        <w:gridCol w:w="821"/>
        <w:gridCol w:w="1259"/>
        <w:gridCol w:w="899"/>
        <w:gridCol w:w="1089"/>
        <w:gridCol w:w="1394"/>
      </w:tblGrid>
      <w:tr w14:paraId="76EE6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083" w:type="dxa"/>
            <w:gridSpan w:val="2"/>
            <w:vAlign w:val="center"/>
          </w:tcPr>
          <w:p w14:paraId="47C44C45">
            <w:pPr>
              <w:spacing w:before="95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28"/>
                <w:szCs w:val="28"/>
              </w:rPr>
              <w:t>行政许可</w:t>
            </w:r>
          </w:p>
        </w:tc>
        <w:tc>
          <w:tcPr>
            <w:tcW w:w="2219" w:type="dxa"/>
            <w:gridSpan w:val="2"/>
            <w:vAlign w:val="center"/>
          </w:tcPr>
          <w:p w14:paraId="7A473AA1">
            <w:pPr>
              <w:spacing w:before="95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28"/>
                <w:szCs w:val="28"/>
              </w:rPr>
              <w:t>行政处罚</w:t>
            </w:r>
          </w:p>
        </w:tc>
        <w:tc>
          <w:tcPr>
            <w:tcW w:w="1479" w:type="dxa"/>
            <w:vAlign w:val="center"/>
          </w:tcPr>
          <w:p w14:paraId="5B536B19">
            <w:pPr>
              <w:spacing w:before="95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"/>
                <w:sz w:val="28"/>
                <w:szCs w:val="28"/>
              </w:rPr>
              <w:t>行政强制</w:t>
            </w:r>
          </w:p>
        </w:tc>
        <w:tc>
          <w:tcPr>
            <w:tcW w:w="2697" w:type="dxa"/>
            <w:gridSpan w:val="3"/>
            <w:vAlign w:val="center"/>
          </w:tcPr>
          <w:p w14:paraId="32DE716C">
            <w:pPr>
              <w:spacing w:before="75" w:line="258" w:lineRule="auto"/>
              <w:ind w:left="244" w:right="125" w:hanging="12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行政检查</w:t>
            </w:r>
          </w:p>
        </w:tc>
        <w:tc>
          <w:tcPr>
            <w:tcW w:w="2080" w:type="dxa"/>
            <w:gridSpan w:val="2"/>
            <w:vAlign w:val="center"/>
          </w:tcPr>
          <w:p w14:paraId="5CEB500D">
            <w:pPr>
              <w:spacing w:before="94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1"/>
                <w:sz w:val="28"/>
                <w:szCs w:val="28"/>
              </w:rPr>
              <w:t>行政征收征用</w:t>
            </w:r>
          </w:p>
        </w:tc>
        <w:tc>
          <w:tcPr>
            <w:tcW w:w="1988" w:type="dxa"/>
            <w:gridSpan w:val="2"/>
            <w:vAlign w:val="center"/>
          </w:tcPr>
          <w:p w14:paraId="6B4BDE5C">
            <w:pPr>
              <w:spacing w:before="94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7"/>
                <w:sz w:val="28"/>
                <w:szCs w:val="28"/>
              </w:rPr>
              <w:t>行政给付</w:t>
            </w:r>
          </w:p>
        </w:tc>
        <w:tc>
          <w:tcPr>
            <w:tcW w:w="1394" w:type="dxa"/>
            <w:vAlign w:val="center"/>
          </w:tcPr>
          <w:p w14:paraId="4ED1FDC1">
            <w:pPr>
              <w:spacing w:before="95" w:line="22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7"/>
                <w:sz w:val="28"/>
                <w:szCs w:val="28"/>
              </w:rPr>
              <w:t>其他</w:t>
            </w:r>
          </w:p>
        </w:tc>
      </w:tr>
      <w:tr w14:paraId="33219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04" w:type="dxa"/>
            <w:vAlign w:val="center"/>
          </w:tcPr>
          <w:p w14:paraId="5A2B670F">
            <w:pPr>
              <w:spacing w:before="252" w:line="219" w:lineRule="auto"/>
              <w:ind w:left="145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受理数</w:t>
            </w:r>
          </w:p>
        </w:tc>
        <w:tc>
          <w:tcPr>
            <w:tcW w:w="1079" w:type="dxa"/>
            <w:vAlign w:val="center"/>
          </w:tcPr>
          <w:p w14:paraId="0E1068E0">
            <w:pPr>
              <w:spacing w:before="252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许可数</w:t>
            </w:r>
          </w:p>
        </w:tc>
        <w:tc>
          <w:tcPr>
            <w:tcW w:w="850" w:type="dxa"/>
            <w:vAlign w:val="center"/>
          </w:tcPr>
          <w:p w14:paraId="138D83CD">
            <w:pPr>
              <w:spacing w:before="252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件数</w:t>
            </w:r>
          </w:p>
        </w:tc>
        <w:tc>
          <w:tcPr>
            <w:tcW w:w="1369" w:type="dxa"/>
            <w:vAlign w:val="center"/>
          </w:tcPr>
          <w:p w14:paraId="719483D4">
            <w:pPr>
              <w:spacing w:before="252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金额</w:t>
            </w:r>
          </w:p>
        </w:tc>
        <w:tc>
          <w:tcPr>
            <w:tcW w:w="1479" w:type="dxa"/>
            <w:vAlign w:val="center"/>
          </w:tcPr>
          <w:p w14:paraId="4E884EEC">
            <w:pPr>
              <w:spacing w:before="252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件</w:t>
            </w:r>
          </w:p>
        </w:tc>
        <w:tc>
          <w:tcPr>
            <w:tcW w:w="949" w:type="dxa"/>
            <w:textDirection w:val="tbRlV"/>
            <w:vAlign w:val="center"/>
          </w:tcPr>
          <w:p w14:paraId="79AC4F17">
            <w:pPr>
              <w:spacing w:before="75" w:line="258" w:lineRule="auto"/>
              <w:ind w:left="244" w:right="125" w:hanging="12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  <w:lang w:val="en-US" w:eastAsia="zh-CN"/>
              </w:rPr>
              <w:t>总次数</w:t>
            </w:r>
          </w:p>
        </w:tc>
        <w:tc>
          <w:tcPr>
            <w:tcW w:w="834" w:type="dxa"/>
            <w:textDirection w:val="tbRlV"/>
            <w:vAlign w:val="center"/>
          </w:tcPr>
          <w:p w14:paraId="3C3AEF18">
            <w:pPr>
              <w:spacing w:before="75" w:line="258" w:lineRule="auto"/>
              <w:ind w:left="244" w:right="125" w:hanging="12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涉企数</w:t>
            </w:r>
          </w:p>
        </w:tc>
        <w:tc>
          <w:tcPr>
            <w:tcW w:w="914" w:type="dxa"/>
            <w:vAlign w:val="center"/>
          </w:tcPr>
          <w:p w14:paraId="26E14DC6">
            <w:pPr>
              <w:spacing w:before="75" w:line="258" w:lineRule="auto"/>
              <w:ind w:left="244" w:right="125" w:hanging="12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最高</w:t>
            </w:r>
          </w:p>
          <w:p w14:paraId="3D723128">
            <w:pPr>
              <w:spacing w:before="75" w:line="258" w:lineRule="auto"/>
              <w:ind w:left="244" w:right="125" w:hanging="12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5"/>
                <w:sz w:val="28"/>
                <w:szCs w:val="28"/>
              </w:rPr>
              <w:t>频次</w:t>
            </w:r>
          </w:p>
        </w:tc>
        <w:tc>
          <w:tcPr>
            <w:tcW w:w="821" w:type="dxa"/>
            <w:vAlign w:val="center"/>
          </w:tcPr>
          <w:p w14:paraId="59E00DDC">
            <w:pPr>
              <w:spacing w:before="252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件</w:t>
            </w:r>
          </w:p>
        </w:tc>
        <w:tc>
          <w:tcPr>
            <w:tcW w:w="1259" w:type="dxa"/>
            <w:vAlign w:val="center"/>
          </w:tcPr>
          <w:p w14:paraId="418942E2">
            <w:pPr>
              <w:spacing w:before="252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金额</w:t>
            </w:r>
          </w:p>
        </w:tc>
        <w:tc>
          <w:tcPr>
            <w:tcW w:w="899" w:type="dxa"/>
            <w:vAlign w:val="center"/>
          </w:tcPr>
          <w:p w14:paraId="7C64E2A3">
            <w:pPr>
              <w:spacing w:before="252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件</w:t>
            </w:r>
          </w:p>
        </w:tc>
        <w:tc>
          <w:tcPr>
            <w:tcW w:w="1089" w:type="dxa"/>
            <w:vAlign w:val="center"/>
          </w:tcPr>
          <w:p w14:paraId="53AE1F02">
            <w:pPr>
              <w:spacing w:before="252" w:line="219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金额</w:t>
            </w:r>
          </w:p>
        </w:tc>
        <w:tc>
          <w:tcPr>
            <w:tcW w:w="1394" w:type="dxa"/>
            <w:vAlign w:val="center"/>
          </w:tcPr>
          <w:p w14:paraId="2D2CE62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5987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004" w:type="dxa"/>
            <w:vAlign w:val="center"/>
          </w:tcPr>
          <w:p w14:paraId="181E025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79" w:type="dxa"/>
            <w:vAlign w:val="center"/>
          </w:tcPr>
          <w:p w14:paraId="4936B98E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0" w:type="dxa"/>
            <w:vAlign w:val="center"/>
          </w:tcPr>
          <w:p w14:paraId="19C1D74C">
            <w:pPr>
              <w:pStyle w:val="7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1369" w:type="dxa"/>
            <w:vAlign w:val="center"/>
          </w:tcPr>
          <w:p w14:paraId="4C159081">
            <w:pPr>
              <w:pStyle w:val="7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29.88万元</w:t>
            </w:r>
          </w:p>
        </w:tc>
        <w:tc>
          <w:tcPr>
            <w:tcW w:w="1479" w:type="dxa"/>
            <w:vAlign w:val="center"/>
          </w:tcPr>
          <w:p w14:paraId="56F5D3E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49" w:type="dxa"/>
            <w:vAlign w:val="center"/>
          </w:tcPr>
          <w:p w14:paraId="02F282E6">
            <w:pPr>
              <w:pStyle w:val="7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2928</w:t>
            </w:r>
          </w:p>
        </w:tc>
        <w:tc>
          <w:tcPr>
            <w:tcW w:w="834" w:type="dxa"/>
            <w:vAlign w:val="center"/>
          </w:tcPr>
          <w:p w14:paraId="41E8A9D1">
            <w:pPr>
              <w:pStyle w:val="7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418</w:t>
            </w:r>
          </w:p>
        </w:tc>
        <w:tc>
          <w:tcPr>
            <w:tcW w:w="914" w:type="dxa"/>
            <w:vAlign w:val="center"/>
          </w:tcPr>
          <w:p w14:paraId="7169B8B8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21" w:type="dxa"/>
            <w:vAlign w:val="center"/>
          </w:tcPr>
          <w:p w14:paraId="73D069F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59" w:type="dxa"/>
            <w:vAlign w:val="center"/>
          </w:tcPr>
          <w:p w14:paraId="726F124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99" w:type="dxa"/>
            <w:vAlign w:val="center"/>
          </w:tcPr>
          <w:p w14:paraId="55C8A21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89" w:type="dxa"/>
            <w:vAlign w:val="center"/>
          </w:tcPr>
          <w:p w14:paraId="42E8EC5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94" w:type="dxa"/>
            <w:vAlign w:val="center"/>
          </w:tcPr>
          <w:p w14:paraId="3891707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0</w:t>
            </w:r>
          </w:p>
        </w:tc>
      </w:tr>
      <w:tr w14:paraId="48581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004" w:type="dxa"/>
            <w:vAlign w:val="center"/>
          </w:tcPr>
          <w:p w14:paraId="1C14A4F5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2C779EF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517A28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5CE2C783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116CE9C9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14:paraId="57E9EEE3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14:paraId="2C0B98E2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75D22415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14:paraId="129EBFF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14:paraId="07C28E53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3909E85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2172805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7AF4B33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5AA81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04" w:type="dxa"/>
            <w:vAlign w:val="center"/>
          </w:tcPr>
          <w:p w14:paraId="4560E931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79" w:type="dxa"/>
            <w:vAlign w:val="center"/>
          </w:tcPr>
          <w:p w14:paraId="2B8590B5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2A6A06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69" w:type="dxa"/>
            <w:vAlign w:val="center"/>
          </w:tcPr>
          <w:p w14:paraId="492C77B7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79" w:type="dxa"/>
            <w:vAlign w:val="center"/>
          </w:tcPr>
          <w:p w14:paraId="24D3CFFA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49" w:type="dxa"/>
            <w:vAlign w:val="center"/>
          </w:tcPr>
          <w:p w14:paraId="2D42B5D4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34" w:type="dxa"/>
            <w:vAlign w:val="center"/>
          </w:tcPr>
          <w:p w14:paraId="25CB9511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14:paraId="0B78D05E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21" w:type="dxa"/>
            <w:vAlign w:val="center"/>
          </w:tcPr>
          <w:p w14:paraId="2AF62711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59" w:type="dxa"/>
            <w:vAlign w:val="center"/>
          </w:tcPr>
          <w:p w14:paraId="0CEE7EC1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14:paraId="01B66DF0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44DAF0C3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14:paraId="3156372F">
            <w:pPr>
              <w:pStyle w:val="7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501FACDC">
      <w:pPr>
        <w:spacing w:before="15" w:line="219" w:lineRule="auto"/>
        <w:ind w:left="1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</w:rPr>
        <w:t>说明：</w:t>
      </w:r>
    </w:p>
    <w:p w14:paraId="29B978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right="5"/>
        <w:textAlignment w:val="baseline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pacing w:val="10"/>
          <w:sz w:val="22"/>
          <w:szCs w:val="22"/>
        </w:rPr>
        <w:t>1.统计单位为</w:t>
      </w:r>
      <w:r>
        <w:rPr>
          <w:rFonts w:hint="eastAsia" w:ascii="宋体" w:hAnsi="宋体" w:eastAsia="宋体" w:cs="宋体"/>
          <w:color w:val="auto"/>
          <w:spacing w:val="10"/>
          <w:sz w:val="22"/>
          <w:szCs w:val="22"/>
          <w:lang w:val="en-US" w:eastAsia="zh-CN"/>
        </w:rPr>
        <w:t>各镇、各</w:t>
      </w:r>
      <w:r>
        <w:rPr>
          <w:rFonts w:hint="eastAsia" w:ascii="宋体" w:hAnsi="宋体" w:eastAsia="宋体" w:cs="宋体"/>
          <w:color w:val="auto"/>
          <w:spacing w:val="10"/>
          <w:sz w:val="22"/>
          <w:szCs w:val="22"/>
        </w:rPr>
        <w:t>行政执法</w:t>
      </w:r>
      <w:r>
        <w:rPr>
          <w:rFonts w:hint="eastAsia" w:ascii="宋体" w:hAnsi="宋体" w:eastAsia="宋体" w:cs="宋体"/>
          <w:color w:val="auto"/>
          <w:spacing w:val="10"/>
          <w:sz w:val="22"/>
          <w:szCs w:val="22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pacing w:val="13"/>
          <w:sz w:val="22"/>
          <w:szCs w:val="22"/>
        </w:rPr>
        <w:t>。</w:t>
      </w:r>
    </w:p>
    <w:p w14:paraId="3821B8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pacing w:val="14"/>
          <w:sz w:val="22"/>
          <w:szCs w:val="22"/>
        </w:rPr>
        <w:t>2.统计数据填写本年度作出的行政执法决定。本单位有行政执法权但本年度未发生行政执法行为的以0计；本单位没有行政执法权的</w:t>
      </w:r>
      <w:r>
        <w:rPr>
          <w:rFonts w:hint="eastAsia" w:ascii="宋体" w:hAnsi="宋体" w:eastAsia="宋体" w:cs="宋体"/>
          <w:color w:val="auto"/>
          <w:spacing w:val="-16"/>
          <w:sz w:val="22"/>
          <w:szCs w:val="22"/>
        </w:rPr>
        <w:t>以</w:t>
      </w:r>
      <w:r>
        <w:rPr>
          <w:rFonts w:hint="eastAsia" w:ascii="宋体" w:hAnsi="宋体" w:eastAsia="宋体" w:cs="宋体"/>
          <w:b/>
          <w:bCs/>
          <w:color w:val="auto"/>
          <w:spacing w:val="-16"/>
          <w:sz w:val="22"/>
          <w:szCs w:val="22"/>
        </w:rPr>
        <w:t>/</w:t>
      </w:r>
      <w:r>
        <w:rPr>
          <w:rFonts w:hint="eastAsia" w:ascii="宋体" w:hAnsi="宋体" w:eastAsia="宋体" w:cs="宋体"/>
          <w:color w:val="auto"/>
          <w:spacing w:val="-16"/>
          <w:sz w:val="22"/>
          <w:szCs w:val="22"/>
        </w:rPr>
        <w:t>计</w:t>
      </w:r>
      <w:r>
        <w:rPr>
          <w:rFonts w:hint="eastAsia" w:ascii="宋体" w:hAnsi="宋体" w:eastAsia="宋体" w:cs="宋体"/>
          <w:color w:val="auto"/>
          <w:spacing w:val="-29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color w:val="auto"/>
          <w:spacing w:val="-16"/>
          <w:sz w:val="22"/>
          <w:szCs w:val="22"/>
        </w:rPr>
        <w:t>。</w:t>
      </w:r>
    </w:p>
    <w:p w14:paraId="7FEFBD0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right="7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pacing w:val="8"/>
          <w:sz w:val="22"/>
          <w:szCs w:val="22"/>
        </w:rPr>
        <w:t>3.行政检查中，检查1个检查对象，有完整、详细的检查记录，计为1件。</w:t>
      </w:r>
      <w:r>
        <w:rPr>
          <w:rFonts w:hint="eastAsia" w:ascii="宋体" w:hAnsi="宋体" w:eastAsia="宋体" w:cs="宋体"/>
          <w:b w:val="0"/>
          <w:bCs w:val="0"/>
          <w:color w:val="auto"/>
          <w:spacing w:val="8"/>
          <w:sz w:val="22"/>
          <w:szCs w:val="22"/>
        </w:rPr>
        <w:t>无特定检查对象的巡查、巡</w:t>
      </w:r>
      <w:r>
        <w:rPr>
          <w:rFonts w:hint="eastAsia" w:ascii="宋体" w:hAnsi="宋体" w:eastAsia="宋体" w:cs="宋体"/>
          <w:b w:val="0"/>
          <w:bCs w:val="0"/>
          <w:color w:val="auto"/>
          <w:spacing w:val="7"/>
          <w:sz w:val="22"/>
          <w:szCs w:val="22"/>
        </w:rPr>
        <w:t>逻，无完整、详细检查记录，检查</w:t>
      </w:r>
      <w:r>
        <w:rPr>
          <w:rFonts w:hint="eastAsia" w:ascii="宋体" w:hAnsi="宋体" w:eastAsia="宋体" w:cs="宋体"/>
          <w:b w:val="0"/>
          <w:bCs w:val="0"/>
          <w:color w:val="auto"/>
          <w:spacing w:val="10"/>
          <w:sz w:val="22"/>
          <w:szCs w:val="22"/>
        </w:rPr>
        <w:t>后作出行政处罚等其他行政执法行为的，均不计为检查件数。</w:t>
      </w:r>
    </w:p>
    <w:p w14:paraId="74ED24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textAlignment w:val="baseline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pacing w:val="9"/>
          <w:sz w:val="22"/>
          <w:szCs w:val="22"/>
        </w:rPr>
        <w:t>4.行政检查中“最高频次”是指对同一企业实施行政检查的年度</w:t>
      </w:r>
      <w:r>
        <w:rPr>
          <w:rFonts w:hint="eastAsia" w:ascii="宋体" w:hAnsi="宋体" w:eastAsia="宋体" w:cs="宋体"/>
          <w:color w:val="auto"/>
          <w:spacing w:val="8"/>
          <w:sz w:val="22"/>
          <w:szCs w:val="22"/>
        </w:rPr>
        <w:t>频次上限，按涉及企业检查频次最高的计。</w:t>
      </w:r>
    </w:p>
    <w:p w14:paraId="1EF7B83D">
      <w:pPr>
        <w:spacing w:before="104" w:line="224" w:lineRule="auto"/>
        <w:rPr>
          <w:rFonts w:hint="eastAsia" w:ascii="黑体" w:hAnsi="黑体" w:eastAsia="黑体" w:cs="黑体"/>
          <w:b w:val="0"/>
          <w:bCs w:val="0"/>
          <w:color w:val="auto"/>
          <w:spacing w:val="23"/>
          <w:sz w:val="32"/>
          <w:szCs w:val="32"/>
        </w:rPr>
      </w:pPr>
    </w:p>
    <w:p w14:paraId="05F7BFD2">
      <w:pPr>
        <w:spacing w:before="104" w:line="224" w:lineRule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23"/>
          <w:sz w:val="32"/>
          <w:szCs w:val="32"/>
        </w:rPr>
        <w:t>附件2</w:t>
      </w:r>
    </w:p>
    <w:p w14:paraId="714520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4"/>
          <w:sz w:val="44"/>
          <w:szCs w:val="44"/>
        </w:rPr>
        <w:t>2025年度涉企行政执法数据统计表</w:t>
      </w:r>
    </w:p>
    <w:p w14:paraId="6266022F">
      <w:pPr>
        <w:spacing w:line="315" w:lineRule="auto"/>
        <w:rPr>
          <w:rFonts w:ascii="Arial"/>
          <w:color w:val="auto"/>
          <w:sz w:val="21"/>
        </w:rPr>
      </w:pPr>
    </w:p>
    <w:p w14:paraId="50F293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 w:firstLine="276" w:firstLineChars="100"/>
        <w:textAlignment w:val="baseline"/>
        <w:rPr>
          <w:color w:val="auto"/>
        </w:rPr>
      </w:pPr>
      <w:r>
        <w:rPr>
          <w:rFonts w:hint="eastAsia" w:ascii="楷体" w:hAnsi="楷体" w:eastAsia="楷体" w:cs="楷体"/>
          <w:color w:val="auto"/>
          <w:spacing w:val="-2"/>
          <w:position w:val="-1"/>
          <w:sz w:val="28"/>
          <w:szCs w:val="28"/>
          <w:lang w:val="en-US" w:eastAsia="zh-CN"/>
        </w:rPr>
        <w:t>单位：</w:t>
      </w:r>
      <w:r>
        <w:rPr>
          <w:rFonts w:hint="eastAsia" w:ascii="楷体" w:hAnsi="楷体" w:eastAsia="楷体" w:cs="楷体"/>
          <w:color w:val="auto"/>
          <w:spacing w:val="-2"/>
          <w:position w:val="-1"/>
          <w:sz w:val="28"/>
          <w:szCs w:val="28"/>
          <w:lang w:eastAsia="zh-CN"/>
        </w:rPr>
        <w:t>陇县市场监督管理局</w:t>
      </w:r>
      <w:r>
        <w:rPr>
          <w:rFonts w:ascii="楷体" w:hAnsi="楷体" w:eastAsia="楷体" w:cs="楷体"/>
          <w:color w:val="auto"/>
          <w:spacing w:val="-2"/>
          <w:position w:val="-1"/>
          <w:sz w:val="28"/>
          <w:szCs w:val="28"/>
        </w:rPr>
        <w:t xml:space="preserve">     </w:t>
      </w:r>
      <w:r>
        <w:rPr>
          <w:rFonts w:hint="eastAsia" w:ascii="楷体" w:hAnsi="楷体" w:eastAsia="楷体" w:cs="楷体"/>
          <w:color w:val="auto"/>
          <w:spacing w:val="-2"/>
          <w:sz w:val="28"/>
          <w:szCs w:val="28"/>
          <w:lang w:val="en-US" w:eastAsia="zh-CN"/>
        </w:rPr>
        <w:t>填报人</w:t>
      </w:r>
      <w:r>
        <w:rPr>
          <w:rFonts w:hint="eastAsia" w:ascii="楷体" w:hAnsi="楷体" w:eastAsia="楷体" w:cs="楷体"/>
          <w:color w:val="auto"/>
          <w:spacing w:val="-54"/>
          <w:sz w:val="28"/>
          <w:szCs w:val="28"/>
          <w:lang w:eastAsia="zh-CN"/>
        </w:rPr>
        <w:t>：</w:t>
      </w:r>
      <w:r>
        <w:rPr>
          <w:rFonts w:ascii="楷体" w:hAnsi="楷体" w:eastAsia="楷体" w:cs="楷体"/>
          <w:color w:val="auto"/>
          <w:spacing w:val="-2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auto"/>
          <w:spacing w:val="-2"/>
          <w:sz w:val="28"/>
          <w:szCs w:val="28"/>
          <w:lang w:eastAsia="zh-CN"/>
        </w:rPr>
        <w:t>刘娟</w:t>
      </w:r>
      <w:r>
        <w:rPr>
          <w:rFonts w:ascii="楷体" w:hAnsi="楷体" w:eastAsia="楷体" w:cs="楷体"/>
          <w:color w:val="auto"/>
          <w:spacing w:val="-2"/>
          <w:sz w:val="28"/>
          <w:szCs w:val="28"/>
        </w:rPr>
        <w:t xml:space="preserve">       </w:t>
      </w:r>
      <w:r>
        <w:rPr>
          <w:rFonts w:ascii="楷体" w:hAnsi="楷体" w:eastAsia="楷体" w:cs="楷体"/>
          <w:color w:val="auto"/>
          <w:spacing w:val="-2"/>
          <w:position w:val="1"/>
          <w:sz w:val="28"/>
          <w:szCs w:val="28"/>
        </w:rPr>
        <w:t>联系电话：</w:t>
      </w:r>
      <w:r>
        <w:rPr>
          <w:rFonts w:hint="eastAsia" w:ascii="楷体" w:hAnsi="楷体" w:eastAsia="楷体" w:cs="楷体"/>
          <w:color w:val="auto"/>
          <w:spacing w:val="-2"/>
          <w:position w:val="1"/>
          <w:sz w:val="28"/>
          <w:szCs w:val="28"/>
          <w:lang w:val="en-US" w:eastAsia="zh-CN"/>
        </w:rPr>
        <w:t>0917-4608683</w:t>
      </w:r>
      <w:r>
        <w:rPr>
          <w:rFonts w:ascii="楷体" w:hAnsi="楷体" w:eastAsia="楷体" w:cs="楷体"/>
          <w:color w:val="auto"/>
          <w:spacing w:val="-2"/>
          <w:position w:val="1"/>
          <w:sz w:val="28"/>
          <w:szCs w:val="28"/>
        </w:rPr>
        <w:t xml:space="preserve">    </w:t>
      </w:r>
      <w:r>
        <w:rPr>
          <w:rFonts w:hint="eastAsia" w:ascii="楷体" w:hAnsi="楷体" w:eastAsia="楷体" w:cs="楷体"/>
          <w:color w:val="auto"/>
          <w:spacing w:val="-2"/>
          <w:sz w:val="28"/>
          <w:szCs w:val="28"/>
          <w:lang w:val="en-US" w:eastAsia="zh-CN"/>
        </w:rPr>
        <w:t>填报日期</w:t>
      </w:r>
      <w:r>
        <w:rPr>
          <w:rFonts w:hint="eastAsia" w:ascii="楷体" w:hAnsi="楷体" w:eastAsia="楷体" w:cs="楷体"/>
          <w:color w:val="auto"/>
          <w:spacing w:val="-57"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color w:val="auto"/>
          <w:spacing w:val="-2"/>
          <w:position w:val="1"/>
          <w:sz w:val="28"/>
          <w:szCs w:val="28"/>
          <w:lang w:val="en-US" w:eastAsia="zh-CN"/>
        </w:rPr>
        <w:t>2026年1月27日</w:t>
      </w:r>
    </w:p>
    <w:p w14:paraId="6AD3FE6A">
      <w:pPr>
        <w:spacing w:line="111" w:lineRule="exact"/>
        <w:rPr>
          <w:color w:val="auto"/>
        </w:rPr>
      </w:pPr>
    </w:p>
    <w:tbl>
      <w:tblPr>
        <w:tblStyle w:val="8"/>
        <w:tblW w:w="14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3"/>
        <w:gridCol w:w="2848"/>
        <w:gridCol w:w="2868"/>
        <w:gridCol w:w="2848"/>
        <w:gridCol w:w="2703"/>
      </w:tblGrid>
      <w:tr w14:paraId="5C633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2783" w:type="dxa"/>
            <w:vAlign w:val="center"/>
          </w:tcPr>
          <w:p w14:paraId="6D7E86E6">
            <w:pPr>
              <w:spacing w:before="163" w:line="220" w:lineRule="auto"/>
              <w:ind w:left="809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3"/>
                <w:sz w:val="28"/>
                <w:szCs w:val="28"/>
              </w:rPr>
              <w:t>行政处罚</w:t>
            </w:r>
          </w:p>
        </w:tc>
        <w:tc>
          <w:tcPr>
            <w:tcW w:w="2848" w:type="dxa"/>
            <w:vAlign w:val="center"/>
          </w:tcPr>
          <w:p w14:paraId="5A157E94">
            <w:pPr>
              <w:spacing w:before="163" w:line="220" w:lineRule="auto"/>
              <w:ind w:left="856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2"/>
                <w:sz w:val="28"/>
                <w:szCs w:val="28"/>
              </w:rPr>
              <w:t>行政许可</w:t>
            </w:r>
          </w:p>
        </w:tc>
        <w:tc>
          <w:tcPr>
            <w:tcW w:w="2868" w:type="dxa"/>
            <w:vAlign w:val="center"/>
          </w:tcPr>
          <w:p w14:paraId="7E90C6A5">
            <w:pPr>
              <w:spacing w:before="163" w:line="219" w:lineRule="auto"/>
              <w:ind w:left="868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2"/>
                <w:sz w:val="28"/>
                <w:szCs w:val="28"/>
              </w:rPr>
              <w:t>行政检查</w:t>
            </w:r>
          </w:p>
        </w:tc>
        <w:tc>
          <w:tcPr>
            <w:tcW w:w="2848" w:type="dxa"/>
            <w:vAlign w:val="center"/>
          </w:tcPr>
          <w:p w14:paraId="06446A71">
            <w:pPr>
              <w:spacing w:before="163" w:line="220" w:lineRule="auto"/>
              <w:ind w:left="860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1"/>
                <w:sz w:val="28"/>
                <w:szCs w:val="28"/>
              </w:rPr>
              <w:t>行政强制</w:t>
            </w:r>
          </w:p>
        </w:tc>
        <w:tc>
          <w:tcPr>
            <w:tcW w:w="2703" w:type="dxa"/>
            <w:vAlign w:val="center"/>
          </w:tcPr>
          <w:p w14:paraId="75ABAD41">
            <w:pPr>
              <w:spacing w:before="163" w:line="219" w:lineRule="auto"/>
              <w:ind w:left="792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7"/>
                <w:sz w:val="28"/>
                <w:szCs w:val="28"/>
              </w:rPr>
              <w:t>行政给付</w:t>
            </w:r>
          </w:p>
        </w:tc>
      </w:tr>
      <w:tr w14:paraId="7652A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2783" w:type="dxa"/>
            <w:vAlign w:val="top"/>
          </w:tcPr>
          <w:p w14:paraId="1BBFA516">
            <w:pPr>
              <w:spacing w:before="161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106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8"/>
                <w:szCs w:val="28"/>
              </w:rPr>
              <w:t>件</w:t>
            </w:r>
          </w:p>
        </w:tc>
        <w:tc>
          <w:tcPr>
            <w:tcW w:w="2848" w:type="dxa"/>
            <w:vAlign w:val="top"/>
          </w:tcPr>
          <w:p w14:paraId="24FBC43C">
            <w:pPr>
              <w:spacing w:before="165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件</w:t>
            </w:r>
          </w:p>
        </w:tc>
        <w:tc>
          <w:tcPr>
            <w:tcW w:w="2868" w:type="dxa"/>
            <w:vAlign w:val="top"/>
          </w:tcPr>
          <w:p w14:paraId="765B0E1E">
            <w:pPr>
              <w:spacing w:before="161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2928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8"/>
                <w:szCs w:val="28"/>
              </w:rPr>
              <w:t>件</w:t>
            </w:r>
          </w:p>
        </w:tc>
        <w:tc>
          <w:tcPr>
            <w:tcW w:w="2848" w:type="dxa"/>
            <w:vAlign w:val="top"/>
          </w:tcPr>
          <w:p w14:paraId="24F2897B">
            <w:pPr>
              <w:spacing w:before="161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8"/>
                <w:szCs w:val="28"/>
              </w:rPr>
              <w:t>件</w:t>
            </w:r>
          </w:p>
        </w:tc>
        <w:tc>
          <w:tcPr>
            <w:tcW w:w="2703" w:type="dxa"/>
            <w:vAlign w:val="top"/>
          </w:tcPr>
          <w:p w14:paraId="5960AC46">
            <w:pPr>
              <w:spacing w:before="165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件</w:t>
            </w:r>
          </w:p>
        </w:tc>
      </w:tr>
      <w:tr w14:paraId="332DA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2783" w:type="dxa"/>
            <w:vAlign w:val="center"/>
          </w:tcPr>
          <w:p w14:paraId="1F203AAB">
            <w:pPr>
              <w:spacing w:before="163" w:line="220" w:lineRule="auto"/>
              <w:ind w:left="809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2"/>
                <w:sz w:val="28"/>
                <w:szCs w:val="28"/>
              </w:rPr>
              <w:t>行政确认</w:t>
            </w:r>
          </w:p>
        </w:tc>
        <w:tc>
          <w:tcPr>
            <w:tcW w:w="2848" w:type="dxa"/>
            <w:vAlign w:val="center"/>
          </w:tcPr>
          <w:p w14:paraId="3025631A">
            <w:pPr>
              <w:spacing w:before="167" w:line="219" w:lineRule="auto"/>
              <w:ind w:left="561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5"/>
                <w:sz w:val="28"/>
                <w:szCs w:val="28"/>
              </w:rPr>
              <w:t>行政征收征用</w:t>
            </w:r>
          </w:p>
        </w:tc>
        <w:tc>
          <w:tcPr>
            <w:tcW w:w="2868" w:type="dxa"/>
            <w:vAlign w:val="center"/>
          </w:tcPr>
          <w:p w14:paraId="21E36563">
            <w:pPr>
              <w:spacing w:before="263" w:line="219" w:lineRule="auto"/>
              <w:ind w:left="868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2"/>
                <w:sz w:val="28"/>
                <w:szCs w:val="28"/>
              </w:rPr>
              <w:t>行政奖励</w:t>
            </w:r>
          </w:p>
        </w:tc>
        <w:tc>
          <w:tcPr>
            <w:tcW w:w="2848" w:type="dxa"/>
            <w:vAlign w:val="center"/>
          </w:tcPr>
          <w:p w14:paraId="4FA3E687">
            <w:pPr>
              <w:spacing w:before="263" w:line="219" w:lineRule="auto"/>
              <w:ind w:left="860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-7"/>
                <w:sz w:val="28"/>
                <w:szCs w:val="28"/>
              </w:rPr>
              <w:t>行政裁决</w:t>
            </w:r>
          </w:p>
        </w:tc>
        <w:tc>
          <w:tcPr>
            <w:tcW w:w="2703" w:type="dxa"/>
            <w:vAlign w:val="center"/>
          </w:tcPr>
          <w:p w14:paraId="016A4AF2">
            <w:pPr>
              <w:spacing w:before="177" w:line="220" w:lineRule="auto"/>
              <w:ind w:left="1078"/>
              <w:jc w:val="both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pacing w:val="5"/>
                <w:sz w:val="28"/>
                <w:szCs w:val="28"/>
              </w:rPr>
              <w:t>其他</w:t>
            </w:r>
          </w:p>
        </w:tc>
      </w:tr>
      <w:tr w14:paraId="6079A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783" w:type="dxa"/>
            <w:vAlign w:val="top"/>
          </w:tcPr>
          <w:p w14:paraId="6CB42251">
            <w:pPr>
              <w:spacing w:before="161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0件</w:t>
            </w:r>
          </w:p>
        </w:tc>
        <w:tc>
          <w:tcPr>
            <w:tcW w:w="2848" w:type="dxa"/>
            <w:vAlign w:val="top"/>
          </w:tcPr>
          <w:p w14:paraId="0BFD296F">
            <w:pPr>
              <w:spacing w:before="161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0件</w:t>
            </w:r>
          </w:p>
        </w:tc>
        <w:tc>
          <w:tcPr>
            <w:tcW w:w="2868" w:type="dxa"/>
            <w:vAlign w:val="top"/>
          </w:tcPr>
          <w:p w14:paraId="5B49DA07">
            <w:pPr>
              <w:spacing w:before="161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0件</w:t>
            </w:r>
          </w:p>
        </w:tc>
        <w:tc>
          <w:tcPr>
            <w:tcW w:w="2848" w:type="dxa"/>
            <w:vAlign w:val="top"/>
          </w:tcPr>
          <w:p w14:paraId="6F94D98B">
            <w:pPr>
              <w:spacing w:before="161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0件</w:t>
            </w:r>
          </w:p>
        </w:tc>
        <w:tc>
          <w:tcPr>
            <w:tcW w:w="2703" w:type="dxa"/>
            <w:vAlign w:val="top"/>
          </w:tcPr>
          <w:p w14:paraId="525F00CC">
            <w:pPr>
              <w:spacing w:before="161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8"/>
                <w:szCs w:val="28"/>
                <w:lang w:val="en-US" w:eastAsia="zh-CN"/>
              </w:rPr>
              <w:t>0件</w:t>
            </w:r>
          </w:p>
        </w:tc>
      </w:tr>
    </w:tbl>
    <w:p w14:paraId="67D9EE59">
      <w:pPr>
        <w:spacing w:line="348" w:lineRule="auto"/>
        <w:rPr>
          <w:rFonts w:ascii="Arial"/>
          <w:color w:val="auto"/>
          <w:sz w:val="21"/>
        </w:rPr>
      </w:pPr>
    </w:p>
    <w:p w14:paraId="535A12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right="5"/>
        <w:textAlignment w:val="baseline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4"/>
          <w:szCs w:val="24"/>
          <w:lang w:val="en-US" w:eastAsia="zh-CN" w:bidi="ar-SA"/>
        </w:rPr>
        <w:t>说明：</w:t>
      </w:r>
    </w:p>
    <w:p w14:paraId="0D082B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right="5"/>
        <w:textAlignment w:val="baseline"/>
        <w:rPr>
          <w:rFonts w:hint="eastAsia" w:ascii="宋体" w:hAnsi="宋体" w:eastAsia="宋体" w:cs="宋体"/>
          <w:color w:val="auto"/>
          <w:spacing w:val="10"/>
          <w:sz w:val="22"/>
          <w:szCs w:val="22"/>
        </w:rPr>
      </w:pPr>
      <w:r>
        <w:rPr>
          <w:rFonts w:hint="eastAsia" w:ascii="宋体" w:hAnsi="宋体" w:eastAsia="宋体" w:cs="宋体"/>
          <w:color w:val="auto"/>
          <w:spacing w:val="10"/>
          <w:sz w:val="22"/>
          <w:szCs w:val="22"/>
        </w:rPr>
        <w:t>1.统计单位</w:t>
      </w:r>
      <w:r>
        <w:rPr>
          <w:rFonts w:hint="eastAsia" w:ascii="宋体" w:hAnsi="宋体" w:eastAsia="宋体" w:cs="宋体"/>
          <w:color w:val="auto"/>
          <w:spacing w:val="10"/>
          <w:sz w:val="22"/>
          <w:szCs w:val="22"/>
          <w:lang w:val="en-US" w:eastAsia="zh-CN"/>
        </w:rPr>
        <w:t>为各镇、各</w:t>
      </w:r>
      <w:r>
        <w:rPr>
          <w:rFonts w:hint="eastAsia" w:ascii="宋体" w:hAnsi="宋体" w:eastAsia="宋体" w:cs="宋体"/>
          <w:color w:val="auto"/>
          <w:spacing w:val="10"/>
          <w:sz w:val="22"/>
          <w:szCs w:val="22"/>
        </w:rPr>
        <w:t>行政执法</w:t>
      </w:r>
      <w:r>
        <w:rPr>
          <w:rFonts w:hint="eastAsia" w:ascii="宋体" w:hAnsi="宋体" w:eastAsia="宋体" w:cs="宋体"/>
          <w:color w:val="auto"/>
          <w:spacing w:val="10"/>
          <w:sz w:val="22"/>
          <w:szCs w:val="22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pacing w:val="10"/>
          <w:sz w:val="22"/>
          <w:szCs w:val="22"/>
        </w:rPr>
        <w:t>。</w:t>
      </w:r>
    </w:p>
    <w:p w14:paraId="4C5497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right="5"/>
        <w:textAlignment w:val="baseline"/>
        <w:rPr>
          <w:rFonts w:hint="eastAsia" w:ascii="宋体" w:hAnsi="宋体" w:eastAsia="宋体" w:cs="宋体"/>
          <w:color w:val="auto"/>
          <w:spacing w:val="10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auto"/>
          <w:spacing w:val="10"/>
          <w:sz w:val="22"/>
          <w:szCs w:val="22"/>
        </w:rPr>
        <w:t>2.本统计表为当年作出的涉企行政执法决定</w:t>
      </w:r>
      <w:r>
        <w:rPr>
          <w:rFonts w:hint="eastAsia" w:ascii="宋体" w:hAnsi="宋体" w:eastAsia="宋体" w:cs="宋体"/>
          <w:color w:val="auto"/>
          <w:spacing w:val="10"/>
          <w:sz w:val="22"/>
          <w:szCs w:val="22"/>
          <w:lang w:eastAsia="zh-CN"/>
        </w:rPr>
        <w:t>。</w:t>
      </w:r>
    </w:p>
    <w:p w14:paraId="7CE2F4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ind w:right="5"/>
        <w:textAlignment w:val="baseline"/>
        <w:rPr>
          <w:rFonts w:hint="eastAsia" w:ascii="宋体" w:hAnsi="宋体" w:eastAsia="宋体" w:cs="宋体"/>
          <w:color w:val="auto"/>
          <w:spacing w:val="10"/>
          <w:sz w:val="22"/>
          <w:szCs w:val="22"/>
        </w:rPr>
      </w:pPr>
    </w:p>
    <w:sectPr>
      <w:footerReference r:id="rId5" w:type="default"/>
      <w:type w:val="continuous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D06D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0A99F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auto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40A99F">
                    <w:pPr>
                      <w:pStyle w:val="3"/>
                      <w:rPr>
                        <w:rFonts w:hint="eastAsia" w:ascii="宋体" w:hAnsi="宋体" w:eastAsia="宋体" w:cs="宋体"/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auto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21BC0"/>
    <w:rsid w:val="077C7A64"/>
    <w:rsid w:val="0D9D296C"/>
    <w:rsid w:val="12BB58E4"/>
    <w:rsid w:val="16421BC0"/>
    <w:rsid w:val="188744BB"/>
    <w:rsid w:val="1D1A76AB"/>
    <w:rsid w:val="244D5084"/>
    <w:rsid w:val="290C514E"/>
    <w:rsid w:val="2D5F4233"/>
    <w:rsid w:val="351006CF"/>
    <w:rsid w:val="3B273F0F"/>
    <w:rsid w:val="3BAC7FF1"/>
    <w:rsid w:val="425F59DD"/>
    <w:rsid w:val="4C261319"/>
    <w:rsid w:val="51C8534D"/>
    <w:rsid w:val="52972F71"/>
    <w:rsid w:val="66676CDD"/>
    <w:rsid w:val="6754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488</Words>
  <Characters>546</Characters>
  <Lines>0</Lines>
  <Paragraphs>0</Paragraphs>
  <TotalTime>1</TotalTime>
  <ScaleCrop>false</ScaleCrop>
  <LinksUpToDate>false</LinksUpToDate>
  <CharactersWithSpaces>581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2026-01-19T01:33:00Z</dcterms:created>
  <dc:creator>樱の雨</dc:creator>
  <cp:lastModifiedBy>樱の雨</cp:lastModifiedBy>
  <cp:lastPrinted>2026-01-27T10:08:00Z</cp:lastPrinted>
  <dcterms:modified xsi:type="dcterms:W3CDTF">2026-04-14T08:38:18Z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95F6FDE6900549439B6243A236EB113B_13</vt:lpwstr>
  </property>
  <property fmtid="{D5CDD505-2E9C-101B-9397-08002B2CF9AE}" pid="4" name="KSOTemplateDocerSaveRecord">
    <vt:lpwstr>eyJoZGlkIjoiMDlmMTU5OGY4ZDlkZWFiOTUyOTliNzc2ZmU1ODhjNWIiLCJ1c2VySWQiOiI1NzI2NzYxMjYifQ==</vt:lpwstr>
  </property>
</Properties>
</file>