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272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陇县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lang w:val="en-US" w:eastAsia="zh-CN"/>
        </w:rPr>
        <w:t>2023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度行政执法数据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统计表</w:t>
      </w:r>
    </w:p>
    <w:p w14:paraId="15FBF3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40"/>
          <w:szCs w:val="40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40"/>
          <w:szCs w:val="40"/>
          <w:lang w:val="en-US" w:eastAsia="zh-CN"/>
        </w:rPr>
        <w:t>2023年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40"/>
          <w:szCs w:val="40"/>
        </w:rPr>
        <w:t>度行政处罚实施情况统计表（表一）</w:t>
      </w:r>
    </w:p>
    <w:tbl>
      <w:tblPr>
        <w:tblStyle w:val="6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910"/>
        <w:gridCol w:w="856"/>
        <w:gridCol w:w="1290"/>
        <w:gridCol w:w="1672"/>
        <w:gridCol w:w="1591"/>
        <w:gridCol w:w="758"/>
        <w:gridCol w:w="879"/>
        <w:gridCol w:w="1350"/>
        <w:gridCol w:w="1578"/>
      </w:tblGrid>
      <w:tr w14:paraId="312CD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60" w:type="pct"/>
            <w:vMerge w:val="restart"/>
            <w:noWrap w:val="0"/>
            <w:vAlign w:val="center"/>
          </w:tcPr>
          <w:p w14:paraId="7DD4F702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单  位</w:t>
            </w:r>
          </w:p>
        </w:tc>
        <w:tc>
          <w:tcPr>
            <w:tcW w:w="3446" w:type="pct"/>
            <w:gridSpan w:val="8"/>
            <w:tcBorders>
              <w:right w:val="single" w:color="auto" w:sz="4" w:space="0"/>
            </w:tcBorders>
            <w:noWrap w:val="0"/>
            <w:vAlign w:val="center"/>
          </w:tcPr>
          <w:p w14:paraId="27571DE1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行政处罚实施数量（</w:t>
            </w:r>
            <w:r>
              <w:rPr>
                <w:rFonts w:ascii="黑体" w:hAnsi="黑体" w:eastAsia="黑体" w:cs="黑体"/>
                <w:bCs/>
                <w:color w:val="auto"/>
                <w:kern w:val="0"/>
                <w:sz w:val="24"/>
              </w:rPr>
              <w:t>件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）</w:t>
            </w:r>
          </w:p>
        </w:tc>
        <w:tc>
          <w:tcPr>
            <w:tcW w:w="592" w:type="pct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46F19E1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罚没金额</w:t>
            </w:r>
          </w:p>
          <w:p w14:paraId="53A080A0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（万元）</w:t>
            </w:r>
          </w:p>
        </w:tc>
      </w:tr>
      <w:tr w14:paraId="28F5A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960" w:type="pct"/>
            <w:vMerge w:val="continue"/>
            <w:noWrap w:val="0"/>
            <w:vAlign w:val="center"/>
          </w:tcPr>
          <w:p w14:paraId="58672631"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45" w:type="pct"/>
            <w:noWrap w:val="0"/>
            <w:vAlign w:val="center"/>
          </w:tcPr>
          <w:p w14:paraId="75D56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警告、通报批评</w:t>
            </w:r>
          </w:p>
        </w:tc>
        <w:tc>
          <w:tcPr>
            <w:tcW w:w="260" w:type="pct"/>
            <w:noWrap w:val="0"/>
            <w:vAlign w:val="center"/>
          </w:tcPr>
          <w:p w14:paraId="48E61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  <w:p w14:paraId="006F7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罚款</w:t>
            </w:r>
          </w:p>
          <w:p w14:paraId="30877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6" w:type="pct"/>
            <w:noWrap w:val="0"/>
            <w:vAlign w:val="center"/>
          </w:tcPr>
          <w:p w14:paraId="5730F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没收违法所得、没收非法财物</w:t>
            </w:r>
          </w:p>
        </w:tc>
        <w:tc>
          <w:tcPr>
            <w:tcW w:w="628" w:type="pct"/>
            <w:noWrap w:val="0"/>
            <w:vAlign w:val="center"/>
          </w:tcPr>
          <w:p w14:paraId="18188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暂扣、吊销许可证件，降低资质等级</w:t>
            </w:r>
          </w:p>
        </w:tc>
        <w:tc>
          <w:tcPr>
            <w:tcW w:w="598" w:type="pct"/>
            <w:noWrap w:val="0"/>
            <w:vAlign w:val="center"/>
          </w:tcPr>
          <w:p w14:paraId="3D89F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限制开展经营活动，责令停产停业、关闭，限制从业</w:t>
            </w:r>
          </w:p>
        </w:tc>
        <w:tc>
          <w:tcPr>
            <w:tcW w:w="288" w:type="pct"/>
            <w:noWrap w:val="0"/>
            <w:vAlign w:val="center"/>
          </w:tcPr>
          <w:p w14:paraId="4CD6F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行政拘留</w:t>
            </w:r>
          </w:p>
        </w:tc>
        <w:tc>
          <w:tcPr>
            <w:tcW w:w="333" w:type="pct"/>
            <w:noWrap w:val="0"/>
            <w:vAlign w:val="center"/>
          </w:tcPr>
          <w:p w14:paraId="0C0DE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其他行政处罚</w:t>
            </w:r>
          </w:p>
        </w:tc>
        <w:tc>
          <w:tcPr>
            <w:tcW w:w="507" w:type="pct"/>
            <w:noWrap w:val="0"/>
            <w:vAlign w:val="center"/>
          </w:tcPr>
          <w:p w14:paraId="65D8B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总计（件）</w:t>
            </w:r>
          </w:p>
        </w:tc>
        <w:tc>
          <w:tcPr>
            <w:tcW w:w="592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CADD696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</w:p>
        </w:tc>
      </w:tr>
      <w:tr w14:paraId="4B286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60" w:type="pct"/>
            <w:noWrap w:val="0"/>
            <w:vAlign w:val="center"/>
          </w:tcPr>
          <w:p w14:paraId="2E4FEE6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bidi="ar-SA"/>
              </w:rPr>
              <w:t>总 计</w:t>
            </w:r>
          </w:p>
        </w:tc>
        <w:tc>
          <w:tcPr>
            <w:tcW w:w="345" w:type="pct"/>
            <w:noWrap w:val="0"/>
            <w:vAlign w:val="center"/>
          </w:tcPr>
          <w:p w14:paraId="4422270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 w:bidi="ar-SA"/>
              </w:rPr>
              <w:t>4</w:t>
            </w:r>
          </w:p>
        </w:tc>
        <w:tc>
          <w:tcPr>
            <w:tcW w:w="260" w:type="pct"/>
            <w:noWrap w:val="0"/>
            <w:vAlign w:val="center"/>
          </w:tcPr>
          <w:p w14:paraId="73951578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/>
                <w:color w:val="auto"/>
                <w:kern w:val="0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32"/>
                <w:lang w:val="en-US" w:eastAsia="zh-CN" w:bidi="ar-SA"/>
              </w:rPr>
              <w:t>1028</w:t>
            </w:r>
          </w:p>
        </w:tc>
        <w:tc>
          <w:tcPr>
            <w:tcW w:w="486" w:type="pct"/>
            <w:noWrap w:val="0"/>
            <w:vAlign w:val="center"/>
          </w:tcPr>
          <w:p w14:paraId="1B5B7B7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/>
                <w:color w:val="auto"/>
                <w:kern w:val="0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32"/>
                <w:lang w:val="en-US" w:eastAsia="zh-CN" w:bidi="ar-SA"/>
              </w:rPr>
              <w:t>20</w:t>
            </w:r>
          </w:p>
        </w:tc>
        <w:tc>
          <w:tcPr>
            <w:tcW w:w="628" w:type="pct"/>
            <w:noWrap w:val="0"/>
            <w:vAlign w:val="center"/>
          </w:tcPr>
          <w:p w14:paraId="3F832669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黑体"/>
                <w:color w:val="auto"/>
                <w:kern w:val="0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32"/>
                <w:lang w:val="en-US" w:eastAsia="zh-CN" w:bidi="ar-SA"/>
              </w:rPr>
              <w:t>0</w:t>
            </w:r>
          </w:p>
        </w:tc>
        <w:tc>
          <w:tcPr>
            <w:tcW w:w="598" w:type="pct"/>
            <w:noWrap w:val="0"/>
            <w:vAlign w:val="center"/>
          </w:tcPr>
          <w:p w14:paraId="59BFB77C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黑体"/>
                <w:color w:val="auto"/>
                <w:kern w:val="0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32"/>
                <w:lang w:val="en-US" w:eastAsia="zh-CN" w:bidi="ar-SA"/>
              </w:rPr>
              <w:t>8</w:t>
            </w:r>
          </w:p>
        </w:tc>
        <w:tc>
          <w:tcPr>
            <w:tcW w:w="288" w:type="pct"/>
            <w:noWrap w:val="0"/>
            <w:vAlign w:val="center"/>
          </w:tcPr>
          <w:p w14:paraId="16D0F38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/>
                <w:color w:val="auto"/>
                <w:kern w:val="0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32"/>
                <w:lang w:val="en-US" w:eastAsia="zh-CN" w:bidi="ar-SA"/>
              </w:rPr>
              <w:t>131</w:t>
            </w:r>
          </w:p>
        </w:tc>
        <w:tc>
          <w:tcPr>
            <w:tcW w:w="333" w:type="pct"/>
            <w:noWrap w:val="0"/>
            <w:vAlign w:val="center"/>
          </w:tcPr>
          <w:p w14:paraId="58DCA7FA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黑体"/>
                <w:color w:val="auto"/>
                <w:kern w:val="0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32"/>
                <w:lang w:val="en-US" w:eastAsia="zh-CN" w:bidi="ar-SA"/>
              </w:rPr>
              <w:t>2</w:t>
            </w:r>
          </w:p>
        </w:tc>
        <w:tc>
          <w:tcPr>
            <w:tcW w:w="507" w:type="pct"/>
            <w:noWrap w:val="0"/>
            <w:vAlign w:val="center"/>
          </w:tcPr>
          <w:p w14:paraId="026FF5AC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/>
                <w:color w:val="auto"/>
                <w:kern w:val="0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32"/>
                <w:lang w:val="en-US" w:eastAsia="zh-CN" w:bidi="ar-SA"/>
              </w:rPr>
              <w:t>1184</w:t>
            </w:r>
          </w:p>
        </w:tc>
        <w:tc>
          <w:tcPr>
            <w:tcW w:w="592" w:type="pct"/>
            <w:noWrap w:val="0"/>
            <w:vAlign w:val="center"/>
          </w:tcPr>
          <w:p w14:paraId="2A712438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/>
                <w:color w:val="auto"/>
                <w:kern w:val="0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32"/>
                <w:lang w:val="en-US" w:eastAsia="zh-CN" w:bidi="ar-SA"/>
              </w:rPr>
              <w:t>528.49948</w:t>
            </w:r>
          </w:p>
        </w:tc>
      </w:tr>
      <w:tr w14:paraId="62E4C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60" w:type="pct"/>
            <w:tcBorders>
              <w:right w:val="single" w:color="auto" w:sz="4" w:space="0"/>
            </w:tcBorders>
            <w:noWrap w:val="0"/>
            <w:vAlign w:val="center"/>
          </w:tcPr>
          <w:p w14:paraId="7890DEF2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微软雅黑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情况说明</w:t>
            </w:r>
          </w:p>
        </w:tc>
        <w:tc>
          <w:tcPr>
            <w:tcW w:w="4039" w:type="pct"/>
            <w:gridSpan w:val="9"/>
            <w:tcBorders>
              <w:left w:val="single" w:color="auto" w:sz="4" w:space="0"/>
            </w:tcBorders>
            <w:noWrap w:val="0"/>
            <w:vAlign w:val="center"/>
          </w:tcPr>
          <w:p w14:paraId="04C3F3DA">
            <w:pPr>
              <w:autoSpaceDE w:val="0"/>
              <w:autoSpaceDN w:val="0"/>
              <w:adjustRightInd w:val="0"/>
              <w:rPr>
                <w:rFonts w:ascii="Times New Roman" w:hAnsi="Times New Roman" w:eastAsia="微软雅黑"/>
                <w:color w:val="auto"/>
                <w:kern w:val="0"/>
                <w:szCs w:val="32"/>
                <w:lang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本年度经复议、诉讼的数量为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 xml:space="preserve"> 件，被撤销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 xml:space="preserve"> 件，确认违法 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 xml:space="preserve">件，重新做出 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 xml:space="preserve"> 件，占总数的 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%；维持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 xml:space="preserve"> 件，占总数 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val="en-US" w:eastAsia="zh-CN"/>
              </w:rPr>
              <w:t>0.168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%。</w:t>
            </w:r>
          </w:p>
        </w:tc>
      </w:tr>
    </w:tbl>
    <w:p w14:paraId="2E940267">
      <w:pPr>
        <w:pStyle w:val="5"/>
        <w:ind w:leftChars="0" w:firstLine="0" w:firstLineChars="0"/>
        <w:rPr>
          <w:rFonts w:hint="eastAsia" w:ascii="仿宋_GB2312" w:hAnsi="仿宋_GB2312" w:cs="仿宋_GB2312"/>
          <w:b/>
          <w:color w:val="auto"/>
          <w:kern w:val="0"/>
          <w:sz w:val="24"/>
        </w:rPr>
      </w:pPr>
    </w:p>
    <w:p w14:paraId="372B1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黑体" w:hAnsi="黑体" w:eastAsia="黑体" w:cs="黑体"/>
          <w:sz w:val="24"/>
          <w:szCs w:val="24"/>
          <w:lang w:eastAsia="zh-CN" w:bidi="ar-SA"/>
        </w:rPr>
      </w:pPr>
      <w:r>
        <w:rPr>
          <w:rFonts w:hint="eastAsia" w:ascii="黑体" w:hAnsi="黑体" w:eastAsia="黑体" w:cs="黑体"/>
          <w:sz w:val="24"/>
          <w:szCs w:val="24"/>
          <w:lang w:eastAsia="zh-CN" w:bidi="ar-SA"/>
        </w:rPr>
        <w:t>说明：</w:t>
      </w:r>
    </w:p>
    <w:p w14:paraId="2CEE1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2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 w:bidi="ar-SA"/>
        </w:rPr>
        <w:t>统计单位分为市级行政执法单位和县区两类。为避免重复统计，市级行政执法单位只统计市本级（含下属单位及高新区管委会的派出机构）的年度行政处罚数据。县区只统计“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eastAsia="zh-CN" w:bidi="ar-SA"/>
        </w:rPr>
        <w:t>总计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 w:bidi="ar-SA"/>
        </w:rPr>
        <w:t>”数。</w:t>
      </w:r>
    </w:p>
    <w:p w14:paraId="23303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2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 w:bidi="ar-SA"/>
        </w:rPr>
        <w:t>统计数据填写当年作出的行政处罚决定。本单位有行政处罚权但本年度未发生行政处罚行为的以</w:t>
      </w:r>
      <w:r>
        <w:rPr>
          <w:rFonts w:hint="eastAsia" w:ascii="Times New Roman" w:hAnsi="Times New Roman" w:cs="Times New Roman"/>
          <w:b/>
          <w:bCs/>
          <w:sz w:val="24"/>
          <w:szCs w:val="24"/>
          <w:lang w:eastAsia="zh-CN" w:bidi="ar-SA"/>
        </w:rPr>
        <w:t>“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eastAsia="zh-CN" w:bidi="ar-SA"/>
        </w:rPr>
        <w:t>0</w:t>
      </w:r>
      <w:r>
        <w:rPr>
          <w:rFonts w:hint="eastAsia" w:ascii="Times New Roman" w:hAnsi="Times New Roman" w:cs="Times New Roman"/>
          <w:b/>
          <w:bCs/>
          <w:sz w:val="24"/>
          <w:szCs w:val="24"/>
          <w:lang w:eastAsia="zh-CN" w:bidi="ar-SA"/>
        </w:rPr>
        <w:t>”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 w:bidi="ar-SA"/>
        </w:rPr>
        <w:t>计；本单位没有行政处罚权的以</w:t>
      </w:r>
      <w:r>
        <w:rPr>
          <w:rFonts w:hint="eastAsia" w:ascii="Times New Roman" w:hAnsi="Times New Roman" w:cs="Times New Roman"/>
          <w:b/>
          <w:bCs/>
          <w:sz w:val="24"/>
          <w:szCs w:val="24"/>
          <w:lang w:eastAsia="zh-CN" w:bidi="ar-SA"/>
        </w:rPr>
        <w:t>“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eastAsia="zh-CN" w:bidi="ar-SA"/>
        </w:rPr>
        <w:t>/</w:t>
      </w:r>
      <w:r>
        <w:rPr>
          <w:rFonts w:hint="eastAsia" w:ascii="Times New Roman" w:hAnsi="Times New Roman" w:cs="Times New Roman"/>
          <w:b/>
          <w:bCs/>
          <w:sz w:val="24"/>
          <w:szCs w:val="24"/>
          <w:lang w:eastAsia="zh-CN" w:bidi="ar-SA"/>
        </w:rPr>
        <w:t>”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 w:bidi="ar-SA"/>
        </w:rPr>
        <w:t>计。</w:t>
      </w:r>
    </w:p>
    <w:p w14:paraId="5C354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2" w:firstLineChars="200"/>
        <w:textAlignment w:val="auto"/>
        <w:rPr>
          <w:rFonts w:hint="eastAsia"/>
          <w:color w:val="auto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 w:bidi="ar-SA"/>
        </w:rPr>
        <w:t>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</w:t>
      </w:r>
    </w:p>
    <w:p w14:paraId="6E43EF67">
      <w:pPr>
        <w:widowControl/>
        <w:spacing w:line="500" w:lineRule="exact"/>
        <w:ind w:firstLine="3092" w:firstLineChars="700"/>
        <w:rPr>
          <w:rFonts w:hint="eastAsia" w:ascii="仿宋_GB2312" w:hAnsi="仿宋_GB2312" w:cs="仿宋_GB2312"/>
          <w:b/>
          <w:color w:val="auto"/>
          <w:kern w:val="0"/>
          <w:sz w:val="44"/>
          <w:szCs w:val="44"/>
        </w:rPr>
      </w:pPr>
    </w:p>
    <w:p w14:paraId="32E59697">
      <w:pPr>
        <w:pStyle w:val="2"/>
        <w:rPr>
          <w:rFonts w:hint="eastAsia"/>
        </w:rPr>
      </w:pPr>
    </w:p>
    <w:p w14:paraId="3A273E22">
      <w:pPr>
        <w:pStyle w:val="3"/>
        <w:rPr>
          <w:rFonts w:hint="eastAsia"/>
        </w:rPr>
      </w:pPr>
    </w:p>
    <w:p w14:paraId="72AB3461">
      <w:pPr>
        <w:rPr>
          <w:rFonts w:hint="eastAsia"/>
        </w:rPr>
      </w:pPr>
      <w:bookmarkStart w:id="0" w:name="_GoBack"/>
      <w:bookmarkEnd w:id="0"/>
    </w:p>
    <w:p w14:paraId="417402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40"/>
          <w:szCs w:val="40"/>
          <w:lang w:val="en-US" w:eastAsia="zh-CN"/>
        </w:rPr>
        <w:t>2023年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40"/>
          <w:szCs w:val="40"/>
        </w:rPr>
        <w:t>度行政许可实施情况统计表（表二）</w:t>
      </w:r>
    </w:p>
    <w:tbl>
      <w:tblPr>
        <w:tblStyle w:val="6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8"/>
        <w:gridCol w:w="1445"/>
        <w:gridCol w:w="1706"/>
        <w:gridCol w:w="1716"/>
        <w:gridCol w:w="1953"/>
        <w:gridCol w:w="1894"/>
        <w:gridCol w:w="2507"/>
      </w:tblGrid>
      <w:tr w14:paraId="574F5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28" w:type="pct"/>
            <w:vMerge w:val="restart"/>
            <w:noWrap w:val="0"/>
            <w:vAlign w:val="center"/>
          </w:tcPr>
          <w:p w14:paraId="5A351A86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单  位</w:t>
            </w:r>
          </w:p>
        </w:tc>
        <w:tc>
          <w:tcPr>
            <w:tcW w:w="4171" w:type="pct"/>
            <w:gridSpan w:val="6"/>
            <w:noWrap w:val="0"/>
            <w:vAlign w:val="center"/>
          </w:tcPr>
          <w:p w14:paraId="4107FD79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行政许可实施数量（</w:t>
            </w:r>
            <w:r>
              <w:rPr>
                <w:rFonts w:ascii="黑体" w:hAnsi="黑体" w:eastAsia="黑体" w:cs="黑体"/>
                <w:bCs/>
                <w:color w:val="auto"/>
                <w:kern w:val="0"/>
                <w:sz w:val="24"/>
              </w:rPr>
              <w:t>件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）</w:t>
            </w:r>
          </w:p>
        </w:tc>
      </w:tr>
      <w:tr w14:paraId="7778E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28" w:type="pct"/>
            <w:vMerge w:val="continue"/>
            <w:noWrap w:val="0"/>
            <w:vAlign w:val="center"/>
          </w:tcPr>
          <w:p w14:paraId="41CB5A72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</w:p>
        </w:tc>
        <w:tc>
          <w:tcPr>
            <w:tcW w:w="537" w:type="pct"/>
            <w:noWrap w:val="0"/>
            <w:vAlign w:val="center"/>
          </w:tcPr>
          <w:p w14:paraId="78A530FE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申请数量</w:t>
            </w:r>
          </w:p>
        </w:tc>
        <w:tc>
          <w:tcPr>
            <w:tcW w:w="634" w:type="pct"/>
            <w:noWrap w:val="0"/>
            <w:vAlign w:val="center"/>
          </w:tcPr>
          <w:p w14:paraId="1FBCC76D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受理数量</w:t>
            </w:r>
          </w:p>
        </w:tc>
        <w:tc>
          <w:tcPr>
            <w:tcW w:w="638" w:type="pct"/>
            <w:noWrap w:val="0"/>
            <w:vAlign w:val="center"/>
          </w:tcPr>
          <w:p w14:paraId="45E5D537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许可数量</w:t>
            </w:r>
          </w:p>
        </w:tc>
        <w:tc>
          <w:tcPr>
            <w:tcW w:w="726" w:type="pct"/>
            <w:noWrap w:val="0"/>
            <w:vAlign w:val="center"/>
          </w:tcPr>
          <w:p w14:paraId="78F1F36D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不予许可数量</w:t>
            </w:r>
          </w:p>
        </w:tc>
        <w:tc>
          <w:tcPr>
            <w:tcW w:w="704" w:type="pct"/>
            <w:tcBorders>
              <w:right w:val="single" w:color="auto" w:sz="4" w:space="0"/>
            </w:tcBorders>
            <w:noWrap w:val="0"/>
            <w:vAlign w:val="center"/>
          </w:tcPr>
          <w:p w14:paraId="1C874610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撤销许可数量</w:t>
            </w:r>
          </w:p>
        </w:tc>
        <w:tc>
          <w:tcPr>
            <w:tcW w:w="931" w:type="pct"/>
            <w:tcBorders>
              <w:left w:val="single" w:color="auto" w:sz="4" w:space="0"/>
            </w:tcBorders>
            <w:noWrap w:val="0"/>
            <w:vAlign w:val="center"/>
          </w:tcPr>
          <w:p w14:paraId="2A2F2ED8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备注</w:t>
            </w:r>
          </w:p>
        </w:tc>
      </w:tr>
      <w:tr w14:paraId="6BAF7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28" w:type="pct"/>
            <w:noWrap w:val="0"/>
            <w:vAlign w:val="center"/>
          </w:tcPr>
          <w:p w14:paraId="301BD88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-SA"/>
              </w:rPr>
              <w:t>总 计</w:t>
            </w:r>
          </w:p>
        </w:tc>
        <w:tc>
          <w:tcPr>
            <w:tcW w:w="537" w:type="pct"/>
            <w:noWrap w:val="0"/>
            <w:vAlign w:val="center"/>
          </w:tcPr>
          <w:p w14:paraId="3B7880F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6"/>
                <w:szCs w:val="26"/>
                <w:lang w:val="en-US" w:eastAsia="zh-CN" w:bidi="ar-SA"/>
              </w:rPr>
              <w:t>10893</w:t>
            </w:r>
          </w:p>
        </w:tc>
        <w:tc>
          <w:tcPr>
            <w:tcW w:w="634" w:type="pct"/>
            <w:noWrap w:val="0"/>
            <w:vAlign w:val="center"/>
          </w:tcPr>
          <w:p w14:paraId="355CE0B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/>
                <w:color w:val="auto"/>
                <w:kern w:val="0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32"/>
                <w:lang w:val="en-US" w:eastAsia="zh-CN" w:bidi="ar-SA"/>
              </w:rPr>
              <w:t>10893</w:t>
            </w:r>
          </w:p>
        </w:tc>
        <w:tc>
          <w:tcPr>
            <w:tcW w:w="638" w:type="pct"/>
            <w:noWrap w:val="0"/>
            <w:vAlign w:val="center"/>
          </w:tcPr>
          <w:p w14:paraId="4284CA2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/>
                <w:color w:val="auto"/>
                <w:kern w:val="0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32"/>
                <w:lang w:val="en-US" w:eastAsia="zh-CN" w:bidi="ar-SA"/>
              </w:rPr>
              <w:t>10889</w:t>
            </w:r>
          </w:p>
        </w:tc>
        <w:tc>
          <w:tcPr>
            <w:tcW w:w="726" w:type="pct"/>
            <w:noWrap w:val="0"/>
            <w:vAlign w:val="center"/>
          </w:tcPr>
          <w:p w14:paraId="67411F61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黑体"/>
                <w:color w:val="auto"/>
                <w:kern w:val="0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32"/>
                <w:lang w:val="en-US" w:eastAsia="zh-CN" w:bidi="ar-SA"/>
              </w:rPr>
              <w:t>3</w:t>
            </w:r>
          </w:p>
        </w:tc>
        <w:tc>
          <w:tcPr>
            <w:tcW w:w="704" w:type="pct"/>
            <w:noWrap w:val="0"/>
            <w:vAlign w:val="center"/>
          </w:tcPr>
          <w:p w14:paraId="3EFF7B4D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黑体"/>
                <w:color w:val="auto"/>
                <w:kern w:val="0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32"/>
                <w:lang w:val="en-US" w:eastAsia="zh-CN" w:bidi="ar-SA"/>
              </w:rPr>
              <w:t>1</w:t>
            </w:r>
          </w:p>
        </w:tc>
        <w:tc>
          <w:tcPr>
            <w:tcW w:w="931" w:type="pct"/>
            <w:noWrap w:val="0"/>
            <w:vAlign w:val="center"/>
          </w:tcPr>
          <w:p w14:paraId="60F9ED40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黑体"/>
                <w:color w:val="auto"/>
                <w:kern w:val="0"/>
                <w:szCs w:val="32"/>
                <w:lang w:bidi="ar-SA"/>
              </w:rPr>
            </w:pPr>
          </w:p>
        </w:tc>
      </w:tr>
      <w:tr w14:paraId="15AF5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28" w:type="pct"/>
            <w:noWrap w:val="0"/>
            <w:vAlign w:val="center"/>
          </w:tcPr>
          <w:p w14:paraId="3D13F9E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-SA"/>
              </w:rPr>
              <w:t>情况说明</w:t>
            </w:r>
          </w:p>
        </w:tc>
        <w:tc>
          <w:tcPr>
            <w:tcW w:w="4171" w:type="pct"/>
            <w:gridSpan w:val="6"/>
            <w:noWrap w:val="0"/>
            <w:vAlign w:val="top"/>
          </w:tcPr>
          <w:p w14:paraId="6BCC0A2D">
            <w:pPr>
              <w:autoSpaceDE w:val="0"/>
              <w:autoSpaceDN w:val="0"/>
              <w:adjustRightInd w:val="0"/>
              <w:rPr>
                <w:rFonts w:hint="eastAsia" w:ascii="Times New Roman" w:hAnsi="Times New Roman" w:eastAsia="黑体"/>
                <w:color w:val="auto"/>
                <w:kern w:val="0"/>
                <w:szCs w:val="32"/>
                <w:lang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本年度经复议、诉讼的数量为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件，被撤销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 xml:space="preserve"> 件，确认违法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 xml:space="preserve"> 件，重新做出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 xml:space="preserve"> 件，占总数的 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 xml:space="preserve"> %；维持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 xml:space="preserve">件，占总数 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 xml:space="preserve"> %。</w:t>
            </w:r>
          </w:p>
        </w:tc>
      </w:tr>
    </w:tbl>
    <w:p w14:paraId="42AA33B6"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color w:val="auto"/>
          <w:kern w:val="0"/>
          <w:sz w:val="24"/>
        </w:rPr>
      </w:pPr>
      <w:r>
        <w:rPr>
          <w:rFonts w:hint="eastAsia" w:ascii="黑体" w:hAnsi="黑体" w:eastAsia="黑体" w:cs="黑体"/>
          <w:color w:val="auto"/>
          <w:kern w:val="0"/>
          <w:sz w:val="24"/>
        </w:rPr>
        <w:t>说明：</w:t>
      </w:r>
    </w:p>
    <w:p w14:paraId="461A2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2" w:firstLineChars="200"/>
        <w:textAlignment w:val="auto"/>
        <w:rPr>
          <w:rFonts w:hint="eastAsia" w:ascii="Times New Roman" w:hAnsi="Times New Roman" w:eastAsia="仿宋_GB2312" w:cs="Times New Roman"/>
          <w:sz w:val="24"/>
          <w:szCs w:val="24"/>
          <w:lang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eastAsia="zh-CN" w:bidi="ar-SA"/>
        </w:rPr>
        <w:t>1.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 w:bidi="ar-SA"/>
        </w:rPr>
        <w:t>统计单位分为市级行政执法单位和县区两类。为避免重复统计，市级行政执法单位只统计市本级（含下属单位及高新区管委会的派出机构）的年度行政许可数据。县区只统计“总计”数。</w:t>
      </w:r>
    </w:p>
    <w:p w14:paraId="08088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2" w:firstLineChars="200"/>
        <w:textAlignment w:val="auto"/>
        <w:rPr>
          <w:rFonts w:hint="eastAsia" w:ascii="Times New Roman" w:hAnsi="Times New Roman" w:eastAsia="仿宋_GB2312" w:cs="Times New Roman"/>
          <w:sz w:val="24"/>
          <w:szCs w:val="24"/>
          <w:lang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eastAsia="zh-CN" w:bidi="ar-SA"/>
        </w:rPr>
        <w:t>2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 w:bidi="ar-SA"/>
        </w:rPr>
        <w:t>统计数据填写当年作出的行政许可决定。本单位有行政许可权但本年度未发生行政许可行为的以</w:t>
      </w:r>
      <w:r>
        <w:rPr>
          <w:rFonts w:hint="eastAsia" w:ascii="Times New Roman" w:hAnsi="Times New Roman" w:cs="Times New Roman"/>
          <w:sz w:val="24"/>
          <w:szCs w:val="24"/>
          <w:lang w:eastAsia="zh-CN" w:bidi="ar-SA"/>
        </w:rPr>
        <w:t>“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 w:bidi="ar-SA"/>
        </w:rPr>
        <w:t>0</w:t>
      </w:r>
      <w:r>
        <w:rPr>
          <w:rFonts w:hint="eastAsia" w:ascii="Times New Roman" w:hAnsi="Times New Roman" w:cs="Times New Roman"/>
          <w:sz w:val="24"/>
          <w:szCs w:val="24"/>
          <w:lang w:eastAsia="zh-CN" w:bidi="ar-SA"/>
        </w:rPr>
        <w:t>”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 w:bidi="ar-SA"/>
        </w:rPr>
        <w:t>计；本单位没有行政许可权的以</w:t>
      </w:r>
      <w:r>
        <w:rPr>
          <w:rFonts w:hint="eastAsia" w:ascii="Times New Roman" w:hAnsi="Times New Roman" w:cs="Times New Roman"/>
          <w:sz w:val="24"/>
          <w:szCs w:val="24"/>
          <w:lang w:eastAsia="zh-CN" w:bidi="ar-SA"/>
        </w:rPr>
        <w:t>“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 w:bidi="ar-SA"/>
        </w:rPr>
        <w:t>/</w:t>
      </w:r>
      <w:r>
        <w:rPr>
          <w:rFonts w:hint="eastAsia" w:ascii="Times New Roman" w:hAnsi="Times New Roman" w:cs="Times New Roman"/>
          <w:sz w:val="24"/>
          <w:szCs w:val="24"/>
          <w:lang w:eastAsia="zh-CN" w:bidi="ar-SA"/>
        </w:rPr>
        <w:t>”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 w:bidi="ar-SA"/>
        </w:rPr>
        <w:t>计。</w:t>
      </w:r>
    </w:p>
    <w:p w14:paraId="17948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2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eastAsia="zh-CN" w:bidi="ar-SA"/>
        </w:rPr>
        <w:t>3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 w:bidi="ar-SA"/>
        </w:rPr>
        <w:t>行政许可已受理，未在统计年度办结的，在备注中注明本年度未办结*件。</w:t>
      </w:r>
    </w:p>
    <w:p w14:paraId="173FF2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/>
        </w:rPr>
      </w:pPr>
    </w:p>
    <w:p w14:paraId="61210D24">
      <w:pPr>
        <w:pStyle w:val="2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/>
        </w:rPr>
      </w:pPr>
    </w:p>
    <w:p w14:paraId="7E4B30B9">
      <w:pPr>
        <w:pStyle w:val="3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/>
        </w:rPr>
      </w:pPr>
    </w:p>
    <w:p w14:paraId="280C1838">
      <w:pP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/>
        </w:rPr>
      </w:pPr>
    </w:p>
    <w:p w14:paraId="4A261BF2">
      <w:pPr>
        <w:pStyle w:val="2"/>
        <w:rPr>
          <w:rFonts w:hint="eastAsia"/>
          <w:lang w:val="en-US" w:eastAsia="zh-CN"/>
        </w:rPr>
      </w:pPr>
    </w:p>
    <w:p w14:paraId="77748517">
      <w:pPr>
        <w:rPr>
          <w:rFonts w:hint="eastAsia"/>
          <w:lang w:val="en-US" w:eastAsia="zh-CN"/>
        </w:rPr>
      </w:pPr>
    </w:p>
    <w:p w14:paraId="092A78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40"/>
          <w:szCs w:val="40"/>
          <w:lang w:val="en-US" w:eastAsia="zh-CN"/>
        </w:rPr>
        <w:t>2023年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40"/>
          <w:szCs w:val="40"/>
        </w:rPr>
        <w:t>度行政强制实施情况统计表（表三）</w:t>
      </w:r>
    </w:p>
    <w:tbl>
      <w:tblPr>
        <w:tblStyle w:val="6"/>
        <w:tblpPr w:leftFromText="180" w:rightFromText="180" w:vertAnchor="text" w:horzAnchor="page" w:tblpX="1590" w:tblpY="28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803"/>
        <w:gridCol w:w="803"/>
        <w:gridCol w:w="803"/>
        <w:gridCol w:w="803"/>
        <w:gridCol w:w="805"/>
        <w:gridCol w:w="1045"/>
        <w:gridCol w:w="858"/>
        <w:gridCol w:w="1910"/>
        <w:gridCol w:w="1101"/>
        <w:gridCol w:w="456"/>
        <w:gridCol w:w="745"/>
        <w:gridCol w:w="861"/>
        <w:gridCol w:w="651"/>
        <w:gridCol w:w="506"/>
      </w:tblGrid>
      <w:tr w14:paraId="6974E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04" w:type="dxa"/>
            <w:vMerge w:val="restart"/>
            <w:noWrap w:val="0"/>
            <w:vAlign w:val="center"/>
          </w:tcPr>
          <w:p w14:paraId="6F2DB2DF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单  位</w:t>
            </w:r>
          </w:p>
        </w:tc>
        <w:tc>
          <w:tcPr>
            <w:tcW w:w="4017" w:type="dxa"/>
            <w:gridSpan w:val="5"/>
            <w:noWrap w:val="0"/>
            <w:vAlign w:val="center"/>
          </w:tcPr>
          <w:p w14:paraId="3E100F6B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行政强制措施实施数量（</w:t>
            </w:r>
            <w:r>
              <w:rPr>
                <w:rFonts w:ascii="黑体" w:hAnsi="黑体" w:eastAsia="黑体" w:cs="黑体"/>
                <w:bCs/>
                <w:color w:val="auto"/>
                <w:kern w:val="0"/>
                <w:sz w:val="24"/>
              </w:rPr>
              <w:t>件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）</w:t>
            </w:r>
          </w:p>
        </w:tc>
        <w:tc>
          <w:tcPr>
            <w:tcW w:w="6976" w:type="dxa"/>
            <w:gridSpan w:val="7"/>
            <w:noWrap w:val="0"/>
            <w:vAlign w:val="center"/>
          </w:tcPr>
          <w:p w14:paraId="647840FF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行政强制执行实施数量（</w:t>
            </w:r>
            <w:r>
              <w:rPr>
                <w:rFonts w:ascii="黑体" w:hAnsi="黑体" w:eastAsia="黑体" w:cs="黑体"/>
                <w:bCs/>
                <w:color w:val="auto"/>
                <w:kern w:val="0"/>
                <w:sz w:val="24"/>
              </w:rPr>
              <w:t>件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）</w:t>
            </w:r>
          </w:p>
        </w:tc>
        <w:tc>
          <w:tcPr>
            <w:tcW w:w="651" w:type="dxa"/>
            <w:vMerge w:val="restart"/>
            <w:noWrap w:val="0"/>
            <w:vAlign w:val="center"/>
          </w:tcPr>
          <w:p w14:paraId="60944C96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总计</w:t>
            </w:r>
          </w:p>
        </w:tc>
        <w:tc>
          <w:tcPr>
            <w:tcW w:w="506" w:type="dxa"/>
            <w:vMerge w:val="restart"/>
            <w:noWrap w:val="0"/>
            <w:vAlign w:val="center"/>
          </w:tcPr>
          <w:p w14:paraId="55CBA04A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备注</w:t>
            </w:r>
          </w:p>
        </w:tc>
      </w:tr>
      <w:tr w14:paraId="4B46E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04" w:type="dxa"/>
            <w:vMerge w:val="continue"/>
            <w:noWrap w:val="0"/>
            <w:vAlign w:val="center"/>
          </w:tcPr>
          <w:p w14:paraId="5D7B3706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</w:p>
        </w:tc>
        <w:tc>
          <w:tcPr>
            <w:tcW w:w="803" w:type="dxa"/>
            <w:vMerge w:val="restart"/>
            <w:noWrap w:val="0"/>
            <w:vAlign w:val="center"/>
          </w:tcPr>
          <w:p w14:paraId="1A5C8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限制人身自由</w:t>
            </w:r>
          </w:p>
        </w:tc>
        <w:tc>
          <w:tcPr>
            <w:tcW w:w="803" w:type="dxa"/>
            <w:vMerge w:val="restart"/>
            <w:noWrap w:val="0"/>
            <w:vAlign w:val="center"/>
          </w:tcPr>
          <w:p w14:paraId="3DAEA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查封场所、设施或者财物</w:t>
            </w:r>
          </w:p>
        </w:tc>
        <w:tc>
          <w:tcPr>
            <w:tcW w:w="803" w:type="dxa"/>
            <w:vMerge w:val="restart"/>
            <w:noWrap w:val="0"/>
            <w:vAlign w:val="center"/>
          </w:tcPr>
          <w:p w14:paraId="4CFEA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扣押财物</w:t>
            </w:r>
          </w:p>
        </w:tc>
        <w:tc>
          <w:tcPr>
            <w:tcW w:w="803" w:type="dxa"/>
            <w:vMerge w:val="restart"/>
            <w:noWrap w:val="0"/>
            <w:vAlign w:val="center"/>
          </w:tcPr>
          <w:p w14:paraId="7A23C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冻结存款、汇款</w:t>
            </w:r>
          </w:p>
        </w:tc>
        <w:tc>
          <w:tcPr>
            <w:tcW w:w="805" w:type="dxa"/>
            <w:vMerge w:val="restart"/>
            <w:noWrap w:val="0"/>
            <w:vAlign w:val="center"/>
          </w:tcPr>
          <w:p w14:paraId="2C989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其他行政强制措施</w:t>
            </w:r>
          </w:p>
        </w:tc>
        <w:tc>
          <w:tcPr>
            <w:tcW w:w="6115" w:type="dxa"/>
            <w:gridSpan w:val="6"/>
            <w:noWrap w:val="0"/>
            <w:vAlign w:val="center"/>
          </w:tcPr>
          <w:p w14:paraId="4EFC7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行政机关强制执行</w:t>
            </w:r>
          </w:p>
        </w:tc>
        <w:tc>
          <w:tcPr>
            <w:tcW w:w="861" w:type="dxa"/>
            <w:vMerge w:val="restart"/>
            <w:noWrap w:val="0"/>
            <w:vAlign w:val="center"/>
          </w:tcPr>
          <w:p w14:paraId="5CFA6992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申请法院强制执行</w:t>
            </w:r>
          </w:p>
        </w:tc>
        <w:tc>
          <w:tcPr>
            <w:tcW w:w="651" w:type="dxa"/>
            <w:vMerge w:val="continue"/>
            <w:noWrap w:val="0"/>
            <w:vAlign w:val="center"/>
          </w:tcPr>
          <w:p w14:paraId="0FA98441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</w:p>
        </w:tc>
        <w:tc>
          <w:tcPr>
            <w:tcW w:w="506" w:type="dxa"/>
            <w:vMerge w:val="continue"/>
            <w:noWrap w:val="0"/>
            <w:vAlign w:val="center"/>
          </w:tcPr>
          <w:p w14:paraId="79E1A659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</w:p>
        </w:tc>
      </w:tr>
      <w:tr w14:paraId="45E65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4" w:type="dxa"/>
            <w:vMerge w:val="continue"/>
            <w:noWrap w:val="0"/>
            <w:vAlign w:val="center"/>
          </w:tcPr>
          <w:p w14:paraId="384CF87B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</w:p>
        </w:tc>
        <w:tc>
          <w:tcPr>
            <w:tcW w:w="803" w:type="dxa"/>
            <w:vMerge w:val="continue"/>
            <w:noWrap w:val="0"/>
            <w:vAlign w:val="center"/>
          </w:tcPr>
          <w:p w14:paraId="36A5B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</w:p>
        </w:tc>
        <w:tc>
          <w:tcPr>
            <w:tcW w:w="803" w:type="dxa"/>
            <w:vMerge w:val="continue"/>
            <w:noWrap w:val="0"/>
            <w:vAlign w:val="center"/>
          </w:tcPr>
          <w:p w14:paraId="47DBD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</w:p>
        </w:tc>
        <w:tc>
          <w:tcPr>
            <w:tcW w:w="803" w:type="dxa"/>
            <w:vMerge w:val="continue"/>
            <w:noWrap w:val="0"/>
            <w:vAlign w:val="center"/>
          </w:tcPr>
          <w:p w14:paraId="4EA49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</w:p>
        </w:tc>
        <w:tc>
          <w:tcPr>
            <w:tcW w:w="803" w:type="dxa"/>
            <w:vMerge w:val="continue"/>
            <w:noWrap w:val="0"/>
            <w:vAlign w:val="center"/>
          </w:tcPr>
          <w:p w14:paraId="564B0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</w:p>
        </w:tc>
        <w:tc>
          <w:tcPr>
            <w:tcW w:w="805" w:type="dxa"/>
            <w:vMerge w:val="continue"/>
            <w:noWrap w:val="0"/>
            <w:vAlign w:val="center"/>
          </w:tcPr>
          <w:p w14:paraId="025A3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216BF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加处罚款或者滞纳金</w:t>
            </w:r>
          </w:p>
        </w:tc>
        <w:tc>
          <w:tcPr>
            <w:tcW w:w="858" w:type="dxa"/>
            <w:noWrap w:val="0"/>
            <w:vAlign w:val="center"/>
          </w:tcPr>
          <w:p w14:paraId="73440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划拨存款、汇款</w:t>
            </w:r>
          </w:p>
        </w:tc>
        <w:tc>
          <w:tcPr>
            <w:tcW w:w="1910" w:type="dxa"/>
            <w:noWrap w:val="0"/>
            <w:vAlign w:val="center"/>
          </w:tcPr>
          <w:p w14:paraId="1B02A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拍卖或者依法处理查封、扣押的场所、设施或者财物</w:t>
            </w:r>
          </w:p>
        </w:tc>
        <w:tc>
          <w:tcPr>
            <w:tcW w:w="1101" w:type="dxa"/>
            <w:noWrap w:val="0"/>
            <w:vAlign w:val="center"/>
          </w:tcPr>
          <w:p w14:paraId="68642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排除妨碍、恢复原状</w:t>
            </w:r>
          </w:p>
        </w:tc>
        <w:tc>
          <w:tcPr>
            <w:tcW w:w="456" w:type="dxa"/>
            <w:noWrap w:val="0"/>
            <w:vAlign w:val="center"/>
          </w:tcPr>
          <w:p w14:paraId="2AD9B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代</w:t>
            </w:r>
          </w:p>
          <w:p w14:paraId="1CA22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履</w:t>
            </w:r>
          </w:p>
          <w:p w14:paraId="5257C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行</w:t>
            </w:r>
          </w:p>
        </w:tc>
        <w:tc>
          <w:tcPr>
            <w:tcW w:w="745" w:type="dxa"/>
            <w:noWrap w:val="0"/>
            <w:vAlign w:val="center"/>
          </w:tcPr>
          <w:p w14:paraId="0734C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其他强制执行</w:t>
            </w:r>
          </w:p>
        </w:tc>
        <w:tc>
          <w:tcPr>
            <w:tcW w:w="861" w:type="dxa"/>
            <w:vMerge w:val="continue"/>
            <w:noWrap w:val="0"/>
            <w:vAlign w:val="center"/>
          </w:tcPr>
          <w:p w14:paraId="59AA31CB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</w:p>
        </w:tc>
        <w:tc>
          <w:tcPr>
            <w:tcW w:w="651" w:type="dxa"/>
            <w:vMerge w:val="continue"/>
            <w:noWrap w:val="0"/>
            <w:vAlign w:val="center"/>
          </w:tcPr>
          <w:p w14:paraId="15B26515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</w:p>
        </w:tc>
        <w:tc>
          <w:tcPr>
            <w:tcW w:w="506" w:type="dxa"/>
            <w:vMerge w:val="continue"/>
            <w:noWrap w:val="0"/>
            <w:vAlign w:val="center"/>
          </w:tcPr>
          <w:p w14:paraId="15308669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</w:p>
        </w:tc>
      </w:tr>
      <w:tr w14:paraId="526AD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04" w:type="dxa"/>
            <w:tcBorders>
              <w:right w:val="single" w:color="auto" w:sz="4" w:space="0"/>
            </w:tcBorders>
            <w:noWrap w:val="0"/>
            <w:vAlign w:val="center"/>
          </w:tcPr>
          <w:p w14:paraId="314D583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-SA"/>
              </w:rPr>
              <w:t>总 计</w:t>
            </w:r>
          </w:p>
        </w:tc>
        <w:tc>
          <w:tcPr>
            <w:tcW w:w="803" w:type="dxa"/>
            <w:tcBorders>
              <w:left w:val="single" w:color="auto" w:sz="4" w:space="0"/>
            </w:tcBorders>
            <w:noWrap w:val="0"/>
            <w:vAlign w:val="center"/>
          </w:tcPr>
          <w:p w14:paraId="5C73D4C3">
            <w:pPr>
              <w:widowControl/>
              <w:spacing w:line="400" w:lineRule="exact"/>
              <w:jc w:val="center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03" w:type="dxa"/>
            <w:noWrap w:val="0"/>
            <w:vAlign w:val="center"/>
          </w:tcPr>
          <w:p w14:paraId="06B7C4BD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03" w:type="dxa"/>
            <w:noWrap w:val="0"/>
            <w:vAlign w:val="center"/>
          </w:tcPr>
          <w:p w14:paraId="38637B1E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803" w:type="dxa"/>
            <w:noWrap w:val="0"/>
            <w:vAlign w:val="center"/>
          </w:tcPr>
          <w:p w14:paraId="37B15EB6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05" w:type="dxa"/>
            <w:noWrap w:val="0"/>
            <w:vAlign w:val="center"/>
          </w:tcPr>
          <w:p w14:paraId="1C69E1ED">
            <w:pPr>
              <w:widowControl/>
              <w:spacing w:line="400" w:lineRule="exact"/>
              <w:jc w:val="center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val="en-US" w:eastAsia="zh-CN"/>
              </w:rPr>
              <w:t>441</w:t>
            </w:r>
          </w:p>
        </w:tc>
        <w:tc>
          <w:tcPr>
            <w:tcW w:w="1045" w:type="dxa"/>
            <w:noWrap w:val="0"/>
            <w:vAlign w:val="center"/>
          </w:tcPr>
          <w:p w14:paraId="0BE55000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 w14:paraId="1BA3D903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910" w:type="dxa"/>
            <w:noWrap w:val="0"/>
            <w:vAlign w:val="center"/>
          </w:tcPr>
          <w:p w14:paraId="36930199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101" w:type="dxa"/>
            <w:noWrap w:val="0"/>
            <w:vAlign w:val="center"/>
          </w:tcPr>
          <w:p w14:paraId="1BFBEFD9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vAlign w:val="center"/>
          </w:tcPr>
          <w:p w14:paraId="24DAE6E2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45" w:type="dxa"/>
            <w:noWrap w:val="0"/>
            <w:vAlign w:val="center"/>
          </w:tcPr>
          <w:p w14:paraId="7961E616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61" w:type="dxa"/>
            <w:noWrap w:val="0"/>
            <w:vAlign w:val="center"/>
          </w:tcPr>
          <w:p w14:paraId="5C06F5D1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51" w:type="dxa"/>
            <w:noWrap w:val="0"/>
            <w:vAlign w:val="center"/>
          </w:tcPr>
          <w:p w14:paraId="4EBFAB82">
            <w:pPr>
              <w:widowControl/>
              <w:spacing w:line="400" w:lineRule="exact"/>
              <w:jc w:val="center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val="en-US" w:eastAsia="zh-CN"/>
              </w:rPr>
              <w:t>446</w:t>
            </w:r>
          </w:p>
        </w:tc>
        <w:tc>
          <w:tcPr>
            <w:tcW w:w="506" w:type="dxa"/>
            <w:noWrap w:val="0"/>
            <w:vAlign w:val="center"/>
          </w:tcPr>
          <w:p w14:paraId="402713CA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</w:p>
        </w:tc>
      </w:tr>
      <w:tr w14:paraId="26AFA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04" w:type="dxa"/>
            <w:tcBorders>
              <w:right w:val="single" w:color="auto" w:sz="4" w:space="0"/>
            </w:tcBorders>
            <w:noWrap w:val="0"/>
            <w:vAlign w:val="center"/>
          </w:tcPr>
          <w:p w14:paraId="594B77C4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情况说明</w:t>
            </w:r>
          </w:p>
        </w:tc>
        <w:tc>
          <w:tcPr>
            <w:tcW w:w="12150" w:type="dxa"/>
            <w:gridSpan w:val="14"/>
            <w:tcBorders>
              <w:left w:val="single" w:color="auto" w:sz="4" w:space="0"/>
            </w:tcBorders>
            <w:noWrap w:val="0"/>
            <w:vAlign w:val="top"/>
          </w:tcPr>
          <w:p w14:paraId="6E078803">
            <w:pPr>
              <w:widowControl/>
              <w:spacing w:line="400" w:lineRule="exact"/>
              <w:jc w:val="left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本年度经复议、诉讼的数量为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件，被撤销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件，确认违法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 xml:space="preserve">  件，重新做出 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 xml:space="preserve"> 件，占总数的 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 xml:space="preserve"> %；维持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 xml:space="preserve"> 件，占总数 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 xml:space="preserve"> %。</w:t>
            </w:r>
          </w:p>
        </w:tc>
      </w:tr>
    </w:tbl>
    <w:p w14:paraId="4DE0E7FF"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bCs/>
          <w:color w:val="auto"/>
          <w:kern w:val="0"/>
          <w:sz w:val="24"/>
        </w:rPr>
      </w:pPr>
      <w:r>
        <w:rPr>
          <w:rFonts w:hint="eastAsia" w:ascii="黑体" w:hAnsi="黑体" w:eastAsia="黑体" w:cs="黑体"/>
          <w:color w:val="auto"/>
          <w:kern w:val="0"/>
          <w:sz w:val="24"/>
        </w:rPr>
        <w:t>说明：</w:t>
      </w:r>
    </w:p>
    <w:p w14:paraId="61F45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sz w:val="24"/>
          <w:szCs w:val="24"/>
          <w:lang w:eastAsia="zh-CN" w:bidi="ar-SA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eastAsia="zh-CN" w:bidi="ar-SA"/>
        </w:rPr>
        <w:t>1</w:t>
      </w:r>
      <w:r>
        <w:rPr>
          <w:rFonts w:hint="eastAsia" w:ascii="Times New Roman" w:hAnsi="Times New Roman" w:cs="Times New Roman"/>
          <w:sz w:val="24"/>
          <w:szCs w:val="24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 w:bidi="ar-SA"/>
        </w:rPr>
        <w:t>统计单位分为市级行政执法单位和县区两类。为避免重复统计，市级行政执法单位只统计市本级（含下属单位及高新区管委会的派出机构）的年度行政强制数据。县区只统计“总计”数。</w:t>
      </w:r>
    </w:p>
    <w:p w14:paraId="542A3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仿宋_GB2312" w:hAnsi="仿宋_GB2312" w:cs="仿宋_GB2312"/>
          <w:b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eastAsia="zh-CN" w:bidi="ar-SA"/>
        </w:rPr>
        <w:t>2</w:t>
      </w:r>
      <w:r>
        <w:rPr>
          <w:rFonts w:hint="eastAsia" w:ascii="Times New Roman" w:hAnsi="Times New Roman" w:cs="Times New Roman"/>
          <w:sz w:val="24"/>
          <w:szCs w:val="24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 w:bidi="ar-SA"/>
        </w:rPr>
        <w:t>统计数据填写当年作出的行政强制决定。本单位有行政强制权但本年度未发生行政强制行为的以</w:t>
      </w:r>
      <w:r>
        <w:rPr>
          <w:rFonts w:hint="eastAsia" w:ascii="Times New Roman" w:hAnsi="Times New Roman" w:cs="Times New Roman"/>
          <w:sz w:val="24"/>
          <w:szCs w:val="24"/>
          <w:lang w:eastAsia="zh-CN" w:bidi="ar-SA"/>
        </w:rPr>
        <w:t>“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 w:bidi="ar-SA"/>
        </w:rPr>
        <w:t>0</w:t>
      </w:r>
      <w:r>
        <w:rPr>
          <w:rFonts w:hint="eastAsia" w:ascii="Times New Roman" w:hAnsi="Times New Roman" w:cs="Times New Roman"/>
          <w:sz w:val="24"/>
          <w:szCs w:val="24"/>
          <w:lang w:eastAsia="zh-CN" w:bidi="ar-SA"/>
        </w:rPr>
        <w:t>”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 w:bidi="ar-SA"/>
        </w:rPr>
        <w:t>计；本单位没有行政强制权的以</w:t>
      </w:r>
      <w:r>
        <w:rPr>
          <w:rFonts w:hint="eastAsia" w:ascii="Times New Roman" w:hAnsi="Times New Roman" w:cs="Times New Roman"/>
          <w:sz w:val="24"/>
          <w:szCs w:val="24"/>
          <w:lang w:eastAsia="zh-CN" w:bidi="ar-SA"/>
        </w:rPr>
        <w:t>“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 w:bidi="ar-SA"/>
        </w:rPr>
        <w:t>/</w:t>
      </w:r>
      <w:r>
        <w:rPr>
          <w:rFonts w:hint="eastAsia" w:ascii="Times New Roman" w:hAnsi="Times New Roman" w:cs="Times New Roman"/>
          <w:sz w:val="24"/>
          <w:szCs w:val="24"/>
          <w:lang w:eastAsia="zh-CN" w:bidi="ar-SA"/>
        </w:rPr>
        <w:t>”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 w:bidi="ar-SA"/>
        </w:rPr>
        <w:t>计。</w:t>
      </w:r>
    </w:p>
    <w:p w14:paraId="1C98B7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/>
        </w:rPr>
      </w:pPr>
    </w:p>
    <w:p w14:paraId="47064B68">
      <w:pPr>
        <w:pStyle w:val="2"/>
        <w:rPr>
          <w:rFonts w:hint="eastAsia"/>
          <w:lang w:val="en-US" w:eastAsia="zh-CN"/>
        </w:rPr>
      </w:pPr>
    </w:p>
    <w:p w14:paraId="6351341A">
      <w:pPr>
        <w:pStyle w:val="3"/>
        <w:rPr>
          <w:rFonts w:hint="eastAsia"/>
          <w:lang w:val="en-US" w:eastAsia="zh-CN"/>
        </w:rPr>
      </w:pPr>
    </w:p>
    <w:p w14:paraId="655CB882">
      <w:pPr>
        <w:rPr>
          <w:rFonts w:hint="eastAsia"/>
          <w:lang w:val="en-US" w:eastAsia="zh-CN"/>
        </w:rPr>
      </w:pPr>
    </w:p>
    <w:p w14:paraId="6CE86F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40"/>
          <w:szCs w:val="40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40"/>
          <w:szCs w:val="40"/>
          <w:lang w:val="en-US" w:eastAsia="zh-CN"/>
        </w:rPr>
        <w:t>2023年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40"/>
          <w:szCs w:val="40"/>
        </w:rPr>
        <w:t>度行政检查、行政征收、行政裁决实施情况统计表（表四）</w:t>
      </w:r>
    </w:p>
    <w:p w14:paraId="0F76DC01">
      <w:pPr>
        <w:pStyle w:val="2"/>
        <w:rPr>
          <w:rFonts w:hint="eastAsia"/>
        </w:rPr>
      </w:pPr>
    </w:p>
    <w:tbl>
      <w:tblPr>
        <w:tblStyle w:val="6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939"/>
        <w:gridCol w:w="1703"/>
        <w:gridCol w:w="2714"/>
        <w:gridCol w:w="1703"/>
        <w:gridCol w:w="1910"/>
        <w:gridCol w:w="1275"/>
      </w:tblGrid>
      <w:tr w14:paraId="58D13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0" w:type="pct"/>
            <w:vMerge w:val="restart"/>
            <w:noWrap w:val="0"/>
            <w:vAlign w:val="center"/>
          </w:tcPr>
          <w:p w14:paraId="2A373CC5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</w:pPr>
          </w:p>
          <w:p w14:paraId="2957F874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  <w:t>单  位</w:t>
            </w:r>
          </w:p>
        </w:tc>
        <w:tc>
          <w:tcPr>
            <w:tcW w:w="721" w:type="pct"/>
            <w:vMerge w:val="restart"/>
            <w:noWrap w:val="0"/>
            <w:vAlign w:val="center"/>
          </w:tcPr>
          <w:p w14:paraId="6F9B0EEC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  <w:t>行政检查（件）</w:t>
            </w:r>
          </w:p>
        </w:tc>
        <w:tc>
          <w:tcPr>
            <w:tcW w:w="1642" w:type="pct"/>
            <w:gridSpan w:val="2"/>
            <w:noWrap w:val="0"/>
            <w:vAlign w:val="center"/>
          </w:tcPr>
          <w:p w14:paraId="5F3880B2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  <w:t>行政征收</w:t>
            </w:r>
          </w:p>
        </w:tc>
        <w:tc>
          <w:tcPr>
            <w:tcW w:w="1343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13F4419">
            <w:pPr>
              <w:widowControl/>
              <w:spacing w:line="400" w:lineRule="exact"/>
              <w:ind w:firstLine="1200" w:firstLineChars="500"/>
              <w:rPr>
                <w:rFonts w:ascii="黑体" w:hAnsi="黑体" w:eastAsia="黑体" w:cs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  <w:t>行政裁决</w:t>
            </w:r>
          </w:p>
        </w:tc>
        <w:tc>
          <w:tcPr>
            <w:tcW w:w="472" w:type="pct"/>
            <w:vMerge w:val="restart"/>
            <w:noWrap w:val="0"/>
            <w:vAlign w:val="center"/>
          </w:tcPr>
          <w:p w14:paraId="73E9EF2A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 w14:paraId="20D94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0" w:type="pct"/>
            <w:vMerge w:val="continue"/>
            <w:noWrap w:val="0"/>
            <w:vAlign w:val="center"/>
          </w:tcPr>
          <w:p w14:paraId="570D8C68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vMerge w:val="continue"/>
            <w:noWrap w:val="0"/>
            <w:vAlign w:val="center"/>
          </w:tcPr>
          <w:p w14:paraId="6C6F6AB4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85B7A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  <w:t>次数</w:t>
            </w: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010749F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  <w:t>征收金额（万元）</w:t>
            </w:r>
          </w:p>
        </w:tc>
        <w:tc>
          <w:tcPr>
            <w:tcW w:w="633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9AA14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  <w:t>次数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9D5D5E6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  <w:t>涉及金额（万元）</w:t>
            </w:r>
          </w:p>
        </w:tc>
        <w:tc>
          <w:tcPr>
            <w:tcW w:w="472" w:type="pct"/>
            <w:vMerge w:val="continue"/>
            <w:noWrap w:val="0"/>
            <w:vAlign w:val="center"/>
          </w:tcPr>
          <w:p w14:paraId="0C41286E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1CB2D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20" w:type="pct"/>
            <w:noWrap w:val="0"/>
            <w:vAlign w:val="center"/>
          </w:tcPr>
          <w:p w14:paraId="5FBEE93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bidi="ar-SA"/>
              </w:rPr>
              <w:t>总 计</w:t>
            </w:r>
          </w:p>
        </w:tc>
        <w:tc>
          <w:tcPr>
            <w:tcW w:w="721" w:type="pct"/>
            <w:noWrap w:val="0"/>
            <w:vAlign w:val="center"/>
          </w:tcPr>
          <w:p w14:paraId="3B1DFB4E">
            <w:pPr>
              <w:widowControl/>
              <w:spacing w:line="400" w:lineRule="exact"/>
              <w:jc w:val="center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6947</w:t>
            </w:r>
          </w:p>
        </w:tc>
        <w:tc>
          <w:tcPr>
            <w:tcW w:w="63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C2A88">
            <w:pPr>
              <w:widowControl/>
              <w:spacing w:line="400" w:lineRule="exact"/>
              <w:jc w:val="center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FC4578">
            <w:pPr>
              <w:widowControl/>
              <w:spacing w:line="400" w:lineRule="exact"/>
              <w:jc w:val="center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190.746306</w:t>
            </w:r>
          </w:p>
        </w:tc>
        <w:tc>
          <w:tcPr>
            <w:tcW w:w="633" w:type="pct"/>
            <w:tcBorders>
              <w:right w:val="single" w:color="auto" w:sz="4" w:space="0"/>
            </w:tcBorders>
            <w:noWrap w:val="0"/>
            <w:vAlign w:val="center"/>
          </w:tcPr>
          <w:p w14:paraId="6D8E5981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pct"/>
            <w:tcBorders>
              <w:left w:val="single" w:color="auto" w:sz="4" w:space="0"/>
            </w:tcBorders>
            <w:noWrap w:val="0"/>
            <w:vAlign w:val="center"/>
          </w:tcPr>
          <w:p w14:paraId="3D87257F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72" w:type="pct"/>
            <w:noWrap w:val="0"/>
            <w:vAlign w:val="center"/>
          </w:tcPr>
          <w:p w14:paraId="4E5BF310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3E475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20" w:type="pct"/>
            <w:noWrap w:val="0"/>
            <w:vAlign w:val="center"/>
          </w:tcPr>
          <w:p w14:paraId="2D3937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-SA"/>
              </w:rPr>
              <w:t>情况说明</w:t>
            </w:r>
          </w:p>
        </w:tc>
        <w:tc>
          <w:tcPr>
            <w:tcW w:w="4179" w:type="pct"/>
            <w:gridSpan w:val="6"/>
            <w:noWrap w:val="0"/>
            <w:vAlign w:val="top"/>
          </w:tcPr>
          <w:p w14:paraId="4531BB6D">
            <w:pPr>
              <w:widowControl/>
              <w:spacing w:line="400" w:lineRule="exact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  <w:t xml:space="preserve">本年度经复议、诉讼的数量为 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  <w:t xml:space="preserve">件，被撤销 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  <w:t>件，确认违法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  <w:t xml:space="preserve"> 件，重新做出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  <w:t>件，占总数的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  <w:t xml:space="preserve">%；维持 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  <w:t xml:space="preserve"> 件，占总数 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  <w:t xml:space="preserve"> %。</w:t>
            </w:r>
          </w:p>
        </w:tc>
      </w:tr>
    </w:tbl>
    <w:p w14:paraId="7020FA37">
      <w:pPr>
        <w:widowControl/>
        <w:spacing w:line="400" w:lineRule="exact"/>
        <w:jc w:val="both"/>
        <w:rPr>
          <w:rFonts w:hint="eastAsia" w:ascii="黑体" w:hAnsi="黑体" w:eastAsia="黑体" w:cs="黑体"/>
          <w:bCs/>
          <w:color w:val="auto"/>
          <w:kern w:val="0"/>
          <w:sz w:val="24"/>
          <w:lang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24"/>
          <w:lang w:eastAsia="zh-CN"/>
        </w:rPr>
        <w:t>说明：</w:t>
      </w:r>
    </w:p>
    <w:p w14:paraId="34540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sz w:val="24"/>
          <w:szCs w:val="24"/>
          <w:lang w:eastAsia="zh-CN" w:bidi="ar-SA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eastAsia="zh-CN" w:bidi="ar-SA"/>
        </w:rPr>
        <w:t>1.统计单位分为市级行政执法单位和县区两类。为避免重复统计，市级行政执法单位只统计市本级（含下属单位及高新区管委会的派出机构）的年度行政检查、征收、裁决数据。县区只统计“总计”数。</w:t>
      </w:r>
    </w:p>
    <w:p w14:paraId="7E555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sz w:val="24"/>
          <w:szCs w:val="24"/>
          <w:lang w:eastAsia="zh-CN" w:bidi="ar-SA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eastAsia="zh-CN" w:bidi="ar-SA"/>
        </w:rPr>
        <w:t>2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 w:bidi="ar-SA"/>
        </w:rPr>
        <w:t>统计数据填写当年作出的行政检查、征收、裁决决定。本单位有行政检查、征收、裁决权但本年度未发生行政检查、征收、裁决行为的以</w:t>
      </w:r>
      <w:r>
        <w:rPr>
          <w:rFonts w:hint="eastAsia" w:ascii="Times New Roman" w:hAnsi="Times New Roman" w:cs="Times New Roman"/>
          <w:sz w:val="24"/>
          <w:szCs w:val="24"/>
          <w:lang w:eastAsia="zh-CN" w:bidi="ar-SA"/>
        </w:rPr>
        <w:t>“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 w:bidi="ar-SA"/>
        </w:rPr>
        <w:t>0</w:t>
      </w:r>
      <w:r>
        <w:rPr>
          <w:rFonts w:hint="eastAsia" w:ascii="Times New Roman" w:hAnsi="Times New Roman" w:cs="Times New Roman"/>
          <w:sz w:val="24"/>
          <w:szCs w:val="24"/>
          <w:lang w:eastAsia="zh-CN" w:bidi="ar-SA"/>
        </w:rPr>
        <w:t>”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 w:bidi="ar-SA"/>
        </w:rPr>
        <w:t>计；本单位没有行政检查、征收、裁决权的以</w:t>
      </w:r>
      <w:r>
        <w:rPr>
          <w:rFonts w:hint="eastAsia" w:ascii="Times New Roman" w:hAnsi="Times New Roman" w:cs="Times New Roman"/>
          <w:sz w:val="24"/>
          <w:szCs w:val="24"/>
          <w:lang w:eastAsia="zh-CN" w:bidi="ar-SA"/>
        </w:rPr>
        <w:t>“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 w:bidi="ar-SA"/>
        </w:rPr>
        <w:t>/</w:t>
      </w:r>
      <w:r>
        <w:rPr>
          <w:rFonts w:hint="eastAsia" w:ascii="Times New Roman" w:hAnsi="Times New Roman" w:cs="Times New Roman"/>
          <w:sz w:val="24"/>
          <w:szCs w:val="24"/>
          <w:lang w:eastAsia="zh-CN" w:bidi="ar-SA"/>
        </w:rPr>
        <w:t>”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 w:bidi="ar-SA"/>
        </w:rPr>
        <w:t>计。</w:t>
      </w:r>
    </w:p>
    <w:p w14:paraId="21E57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sz w:val="24"/>
          <w:szCs w:val="24"/>
          <w:lang w:eastAsia="zh-CN" w:bidi="ar-SA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eastAsia="zh-CN" w:bidi="ar-SA"/>
        </w:rPr>
        <w:t>3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 w:bidi="ar-SA"/>
        </w:rPr>
        <w:t>行政检查中，检查1个检查对象，有完整、详细的检查记录，计为1件。无特定检查对象的巡查、巡逻，无完整、详细检查记录，检查后作出行政处罚等其他行政执法行为的，均不计为检查件数。</w:t>
      </w:r>
    </w:p>
    <w:p w14:paraId="5A7B1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sz w:val="24"/>
          <w:szCs w:val="24"/>
          <w:lang w:eastAsia="zh-CN" w:bidi="ar-SA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eastAsia="zh-CN" w:bidi="ar-SA"/>
        </w:rPr>
        <w:t>4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 w:bidi="ar-SA"/>
        </w:rPr>
        <w:t>行政征收中因征税属于中央垂直管理，不计入统计范围；土地、房屋征收数量的统计，以政府正式批文为准。</w:t>
      </w:r>
    </w:p>
    <w:p w14:paraId="7238349E"/>
    <w:sectPr>
      <w:footerReference r:id="rId3" w:type="default"/>
      <w:pgSz w:w="16838" w:h="11906" w:orient="landscape"/>
      <w:pgMar w:top="1440" w:right="1800" w:bottom="1440" w:left="180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AC73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FA51182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A51182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MDUzMWE5YzFhZTJkZWJjYTJmMTc1MTI2MTYwNjIifQ=="/>
  </w:docVars>
  <w:rsids>
    <w:rsidRoot w:val="4C832EBA"/>
    <w:rsid w:val="4C83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EG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列表段落1"/>
    <w:next w:val="1"/>
    <w:qFormat/>
    <w:uiPriority w:val="99"/>
    <w:pPr>
      <w:wordWrap w:val="0"/>
      <w:ind w:left="850"/>
      <w:jc w:val="both"/>
    </w:pPr>
    <w:rPr>
      <w:rFonts w:ascii="Calibri" w:hAnsi="Calibri" w:eastAsia="宋体" w:cs="Calibri"/>
      <w:sz w:val="21"/>
      <w:szCs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able of figures"/>
    <w:basedOn w:val="1"/>
    <w:next w:val="1"/>
    <w:unhideWhenUsed/>
    <w:qFormat/>
    <w:uiPriority w:val="99"/>
    <w:pPr>
      <w:ind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2024-11-08T08:00:00Z</dcterms:created>
  <dc:creator>Administrator</dc:creator>
  <cp:lastModifiedBy>Administrator</cp:lastModifiedBy>
  <dcterms:modified xsi:type="dcterms:W3CDTF">2024-11-08T08:00:37Z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545CFC92D2D74B96BFD1404A99689F67_11</vt:lpwstr>
  </property>
</Properties>
</file>