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ind w:firstLine="800" w:firstLineChars="200"/>
        <w:jc w:val="center"/>
        <w:rPr>
          <w:rFonts w:hint="eastAsia" w:ascii="方正小标宋简体" w:hAnsi="方正小标宋简体" w:eastAsia="方正小标宋简体" w:cs="方正小标宋简体"/>
          <w:b w:val="0"/>
          <w:bCs w:val="0"/>
          <w:color w:val="000000" w:themeColor="text1"/>
          <w:kern w:val="0"/>
          <w:sz w:val="40"/>
          <w:szCs w:val="40"/>
          <w:shd w:val="clear" w:color="auto" w:fill="FFFFFF"/>
          <w:lang w:val="en-US" w:eastAsia="zh-CN" w:bidi="ar-SA"/>
          <w14:textFill>
            <w14:solidFill>
              <w14:schemeClr w14:val="tx1"/>
            </w14:solidFill>
          </w14:textFill>
        </w:rPr>
      </w:pPr>
      <w:bookmarkStart w:id="1" w:name="_GoBack"/>
      <w:bookmarkEnd w:id="1"/>
      <w:r>
        <w:rPr>
          <w:rFonts w:hint="eastAsia" w:ascii="方正小标宋简体" w:hAnsi="方正小标宋简体" w:eastAsia="方正小标宋简体" w:cs="方正小标宋简体"/>
          <w:b w:val="0"/>
          <w:bCs w:val="0"/>
          <w:color w:val="000000" w:themeColor="text1"/>
          <w:kern w:val="0"/>
          <w:sz w:val="40"/>
          <w:szCs w:val="40"/>
          <w:shd w:val="clear" w:color="auto" w:fill="FFFFFF"/>
          <w:lang w:val="en-US" w:eastAsia="zh-CN" w:bidi="ar-SA"/>
          <w14:textFill>
            <w14:solidFill>
              <w14:schemeClr w14:val="tx1"/>
            </w14:solidFill>
          </w14:textFill>
        </w:rPr>
        <w:t>陇县创建国家农产品质量安全县自评报告</w:t>
      </w:r>
    </w:p>
    <w:p>
      <w:pPr>
        <w:pStyle w:val="4"/>
        <w:widowControl/>
        <w:spacing w:beforeAutospacing="0" w:afterAutospacing="0" w:line="560" w:lineRule="exact"/>
        <w:ind w:firstLine="800" w:firstLineChars="200"/>
        <w:jc w:val="center"/>
        <w:rPr>
          <w:rFonts w:hint="eastAsia" w:ascii="方正小标宋简体" w:hAnsi="方正小标宋简体" w:eastAsia="方正小标宋简体" w:cs="方正小标宋简体"/>
          <w:b w:val="0"/>
          <w:bCs w:val="0"/>
          <w:color w:val="000000" w:themeColor="text1"/>
          <w:kern w:val="0"/>
          <w:sz w:val="40"/>
          <w:szCs w:val="40"/>
          <w:shd w:val="clear" w:color="auto" w:fill="FFFFFF"/>
          <w:lang w:val="en-US" w:eastAsia="zh-CN" w:bidi="ar-SA"/>
          <w14:textFill>
            <w14:solidFill>
              <w14:schemeClr w14:val="tx1"/>
            </w14:solidFill>
          </w14:textFill>
        </w:rPr>
      </w:pPr>
    </w:p>
    <w:p>
      <w:pPr>
        <w:pStyle w:val="4"/>
        <w:widowControl/>
        <w:spacing w:beforeAutospacing="0" w:after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，陇县</w:t>
      </w:r>
      <w:r>
        <w:rPr>
          <w:rFonts w:hint="eastAsia" w:ascii="仿宋_GB2312" w:hAnsi="仿宋_GB2312" w:eastAsia="仿宋_GB2312" w:cs="仿宋_GB2312"/>
          <w:sz w:val="32"/>
          <w:szCs w:val="32"/>
        </w:rPr>
        <w:t>人民政府承担了</w:t>
      </w:r>
      <w:r>
        <w:rPr>
          <w:rFonts w:hint="eastAsia" w:ascii="仿宋_GB2312" w:hAnsi="仿宋_GB2312" w:eastAsia="仿宋_GB2312" w:cs="仿宋_GB2312"/>
          <w:sz w:val="32"/>
          <w:szCs w:val="32"/>
          <w:lang w:eastAsia="zh-CN"/>
        </w:rPr>
        <w:t>第三批</w:t>
      </w:r>
      <w:r>
        <w:rPr>
          <w:rFonts w:hint="eastAsia" w:ascii="仿宋_GB2312" w:hAnsi="仿宋_GB2312" w:eastAsia="仿宋_GB2312" w:cs="仿宋_GB2312"/>
          <w:sz w:val="32"/>
          <w:szCs w:val="32"/>
        </w:rPr>
        <w:t>国家农产品质量安全县创建工作任务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县委、县政府高度重视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创建工作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SA"/>
          <w14:textFill>
            <w14:solidFill>
              <w14:schemeClr w14:val="tx1"/>
            </w14:solidFill>
          </w14:textFill>
        </w:rPr>
        <w:t>严格按照省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市农业农村</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部门的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工作部署，</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依据</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SA"/>
          <w14:textFill>
            <w14:solidFill>
              <w14:schemeClr w14:val="tx1"/>
            </w14:solidFill>
          </w14:textFill>
        </w:rPr>
        <w:t>《国家农产品质量安全县创建活动方案》和《国家农产品质量安全县考核办法》，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扎实开展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农产品质量安全县创建工作。</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将我县创建工作自评有关情况报告如下。</w:t>
      </w:r>
    </w:p>
    <w:p>
      <w:pPr>
        <w:pStyle w:val="4"/>
        <w:widowControl/>
        <w:spacing w:beforeAutospacing="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一、自评结论</w:t>
      </w:r>
    </w:p>
    <w:p>
      <w:pPr>
        <w:pStyle w:val="4"/>
        <w:widowControl/>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年来，</w:t>
      </w:r>
      <w:r>
        <w:rPr>
          <w:rFonts w:hint="eastAsia" w:ascii="仿宋_GB2312" w:hAnsi="仿宋_GB2312" w:eastAsia="仿宋_GB2312" w:cs="仿宋_GB2312"/>
          <w:sz w:val="32"/>
          <w:szCs w:val="32"/>
          <w:lang w:eastAsia="zh-CN"/>
        </w:rPr>
        <w:t>陇</w:t>
      </w:r>
      <w:r>
        <w:rPr>
          <w:rFonts w:hint="eastAsia" w:ascii="仿宋_GB2312" w:hAnsi="仿宋_GB2312" w:eastAsia="仿宋_GB2312" w:cs="仿宋_GB2312"/>
          <w:sz w:val="32"/>
          <w:szCs w:val="32"/>
        </w:rPr>
        <w:t>县以深入开展</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农产品质量安全县创建为抓手，</w:t>
      </w:r>
      <w:r>
        <w:rPr>
          <w:rFonts w:hint="default" w:ascii="仿宋_GB2312" w:hAnsi="仿宋_GB2312" w:eastAsia="仿宋_GB2312" w:cs="仿宋_GB2312"/>
          <w:sz w:val="32"/>
          <w:szCs w:val="32"/>
        </w:rPr>
        <w:t>认真贯彻落实党中央和省市的决策部署，按照“四个最严”</w:t>
      </w:r>
      <w:r>
        <w:rPr>
          <w:rFonts w:hint="eastAsia" w:ascii="仿宋_GB2312" w:hAnsi="仿宋_GB2312" w:eastAsia="仿宋_GB2312" w:cs="仿宋_GB2312"/>
          <w:sz w:val="32"/>
          <w:szCs w:val="32"/>
          <w:lang w:eastAsia="zh-CN"/>
        </w:rPr>
        <w:t>的</w:t>
      </w:r>
      <w:r>
        <w:rPr>
          <w:rFonts w:hint="default" w:ascii="仿宋_GB2312" w:hAnsi="仿宋_GB2312" w:eastAsia="仿宋_GB2312" w:cs="仿宋_GB2312"/>
          <w:sz w:val="32"/>
          <w:szCs w:val="32"/>
        </w:rPr>
        <w:t>要求，</w:t>
      </w:r>
      <w:r>
        <w:rPr>
          <w:rFonts w:hint="eastAsia" w:ascii="仿宋_GB2312" w:hAnsi="仿宋_GB2312" w:eastAsia="仿宋_GB2312" w:cs="仿宋_GB2312"/>
          <w:sz w:val="32"/>
          <w:szCs w:val="32"/>
        </w:rPr>
        <w:t>立足</w:t>
      </w:r>
      <w:r>
        <w:rPr>
          <w:rFonts w:hint="eastAsia" w:ascii="仿宋_GB2312" w:hAnsi="仿宋_GB2312" w:eastAsia="仿宋_GB2312" w:cs="仿宋_GB2312"/>
          <w:sz w:val="32"/>
          <w:szCs w:val="32"/>
          <w:lang w:eastAsia="zh-CN"/>
        </w:rPr>
        <w:t>陇</w:t>
      </w:r>
      <w:r>
        <w:rPr>
          <w:rFonts w:hint="eastAsia" w:ascii="仿宋_GB2312" w:hAnsi="仿宋_GB2312" w:eastAsia="仿宋_GB2312" w:cs="仿宋_GB2312"/>
          <w:sz w:val="32"/>
          <w:szCs w:val="32"/>
        </w:rPr>
        <w:t>县实情，坚持问题导向，党政同责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全面压实责任，全县农产品质量安全状况良好，网格化监管全面落实到位，农产品安全源头治理有效，全程监管实施到位，违法犯罪行为打击有力，企业主体责任全面落实，社会共治格局基本形成。</w:t>
      </w:r>
      <w:r>
        <w:rPr>
          <w:rFonts w:hint="eastAsia" w:ascii="仿宋" w:hAnsi="仿宋" w:eastAsia="仿宋" w:cs="仿宋"/>
          <w:color w:val="000000" w:themeColor="text1"/>
          <w:sz w:val="32"/>
          <w:szCs w:val="32"/>
          <w:shd w:val="clear" w:color="auto" w:fill="FFFFFF"/>
          <w14:textFill>
            <w14:solidFill>
              <w14:schemeClr w14:val="tx1"/>
            </w14:solidFill>
          </w14:textFill>
        </w:rPr>
        <w:t>未发生</w:t>
      </w:r>
      <w:r>
        <w:rPr>
          <w:rFonts w:hint="eastAsia" w:ascii="仿宋_GB2312" w:hAnsi="仿宋_GB2312" w:eastAsia="仿宋_GB2312" w:cs="仿宋_GB2312"/>
          <w:sz w:val="32"/>
          <w:szCs w:val="32"/>
          <w:lang w:eastAsia="zh-CN"/>
        </w:rPr>
        <w:t>农产品质量</w:t>
      </w:r>
      <w:r>
        <w:rPr>
          <w:rFonts w:hint="eastAsia" w:ascii="仿宋" w:hAnsi="仿宋" w:eastAsia="仿宋" w:cs="仿宋"/>
          <w:color w:val="000000" w:themeColor="text1"/>
          <w:sz w:val="32"/>
          <w:szCs w:val="32"/>
          <w:shd w:val="clear" w:color="auto" w:fill="FFFFFF"/>
          <w14:textFill>
            <w14:solidFill>
              <w14:schemeClr w14:val="tx1"/>
            </w14:solidFill>
          </w14:textFill>
        </w:rPr>
        <w:t>安全事</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件。</w:t>
      </w:r>
      <w:r>
        <w:rPr>
          <w:rFonts w:hint="eastAsia" w:ascii="仿宋_GB2312" w:hAnsi="仿宋_GB2312" w:eastAsia="仿宋_GB2312" w:cs="仿宋_GB2312"/>
          <w:sz w:val="32"/>
          <w:szCs w:val="32"/>
          <w:lang w:eastAsia="zh-CN"/>
        </w:rPr>
        <w:t>自查</w:t>
      </w: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val="en-US" w:eastAsia="zh-CN"/>
        </w:rPr>
        <w:t>98.7</w:t>
      </w:r>
      <w:r>
        <w:rPr>
          <w:rFonts w:hint="eastAsia" w:ascii="仿宋_GB2312" w:hAnsi="仿宋_GB2312" w:eastAsia="仿宋_GB2312" w:cs="仿宋_GB2312"/>
          <w:sz w:val="32"/>
          <w:szCs w:val="32"/>
        </w:rPr>
        <w:t>分，达到</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农产品质量安全县创建标准。</w:t>
      </w:r>
    </w:p>
    <w:p>
      <w:pPr>
        <w:pStyle w:val="4"/>
        <w:widowControl/>
        <w:spacing w:beforeAutospacing="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二、自评情况</w:t>
      </w:r>
    </w:p>
    <w:p>
      <w:pPr>
        <w:pStyle w:val="4"/>
        <w:widowControl/>
        <w:spacing w:beforeAutospacing="0" w:afterAutospacing="0" w:line="560" w:lineRule="exact"/>
        <w:ind w:firstLine="640" w:firstLineChars="200"/>
        <w:jc w:val="both"/>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（一）农产品质量安全状况持续良好</w:t>
      </w:r>
    </w:p>
    <w:p>
      <w:pPr>
        <w:pStyle w:val="4"/>
        <w:widowControl/>
        <w:spacing w:beforeAutospacing="0" w:afterAutospacing="0"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1.未发生重大农产品质量安全事故和事件。</w:t>
      </w:r>
      <w:r>
        <w:rPr>
          <w:rFonts w:hint="eastAsia" w:ascii="仿宋" w:hAnsi="仿宋" w:eastAsia="仿宋" w:cs="仿宋"/>
          <w:color w:val="000000" w:themeColor="text1"/>
          <w:sz w:val="32"/>
          <w:szCs w:val="32"/>
          <w:shd w:val="clear" w:color="auto" w:fill="FFFFFF"/>
          <w14:textFill>
            <w14:solidFill>
              <w14:schemeClr w14:val="tx1"/>
            </w14:solidFill>
          </w14:textFill>
        </w:rPr>
        <w:t>全县农产品质量安全工作水平不断提升，近三年没有发生重大农产品质量安全事故和造成严重不良社会影响的农产品质量安全事件，无隐瞒、谎报、缓报农产品质量安全事故的行为，三年</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连续</w:t>
      </w:r>
      <w:r>
        <w:rPr>
          <w:rFonts w:hint="eastAsia" w:ascii="仿宋" w:hAnsi="仿宋" w:eastAsia="仿宋" w:cs="仿宋"/>
          <w:color w:val="000000" w:themeColor="text1"/>
          <w:sz w:val="32"/>
          <w:szCs w:val="32"/>
          <w:shd w:val="clear" w:color="auto" w:fill="FFFFFF"/>
          <w14:textFill>
            <w14:solidFill>
              <w14:schemeClr w14:val="tx1"/>
            </w14:solidFill>
          </w14:textFill>
        </w:rPr>
        <w:t>获得</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宝鸡</w:t>
      </w:r>
      <w:r>
        <w:rPr>
          <w:rFonts w:hint="eastAsia" w:ascii="仿宋" w:hAnsi="仿宋" w:eastAsia="仿宋" w:cs="仿宋"/>
          <w:color w:val="000000" w:themeColor="text1"/>
          <w:sz w:val="32"/>
          <w:szCs w:val="32"/>
          <w:shd w:val="clear" w:color="auto" w:fill="FFFFFF"/>
          <w14:textFill>
            <w14:solidFill>
              <w14:schemeClr w14:val="tx1"/>
            </w14:solidFill>
          </w14:textFill>
        </w:rPr>
        <w:t>市农产品质量安全工作先进县和食品安全工作先进县。</w:t>
      </w:r>
    </w:p>
    <w:p>
      <w:pPr>
        <w:pStyle w:val="4"/>
        <w:widowControl/>
        <w:spacing w:beforeAutospacing="0" w:afterAutospacing="0"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2.群众满意度较高。</w:t>
      </w:r>
      <w:r>
        <w:rPr>
          <w:rFonts w:hint="eastAsia" w:ascii="仿宋" w:hAnsi="仿宋" w:eastAsia="仿宋" w:cs="仿宋"/>
          <w:color w:val="000000" w:themeColor="text1"/>
          <w:sz w:val="32"/>
          <w:szCs w:val="32"/>
          <w:shd w:val="clear" w:color="auto" w:fill="FFFFFF"/>
          <w14:textFill>
            <w14:solidFill>
              <w14:schemeClr w14:val="tx1"/>
            </w14:solidFill>
          </w14:textFill>
        </w:rPr>
        <w:t>通过广泛发放调查问卷、网络投票等形式，调查显示</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陇</w:t>
      </w:r>
      <w:r>
        <w:rPr>
          <w:rFonts w:hint="eastAsia" w:ascii="仿宋" w:hAnsi="仿宋" w:eastAsia="仿宋" w:cs="仿宋"/>
          <w:color w:val="000000" w:themeColor="text1"/>
          <w:sz w:val="32"/>
          <w:szCs w:val="32"/>
          <w:shd w:val="clear" w:color="auto" w:fill="FFFFFF"/>
          <w14:textFill>
            <w14:solidFill>
              <w14:schemeClr w14:val="tx1"/>
            </w14:solidFill>
          </w14:textFill>
        </w:rPr>
        <w:t>县人民群众对全县农产品质量安全整体满意度为8</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以上</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pStyle w:val="4"/>
        <w:widowControl/>
        <w:spacing w:beforeAutospacing="0" w:afterAutospacing="0"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3.农产品</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检测</w:t>
      </w:r>
      <w:r>
        <w:rPr>
          <w:rFonts w:hint="eastAsia" w:ascii="仿宋" w:hAnsi="仿宋" w:eastAsia="仿宋" w:cs="仿宋"/>
          <w:b/>
          <w:bCs/>
          <w:color w:val="000000" w:themeColor="text1"/>
          <w:sz w:val="32"/>
          <w:szCs w:val="32"/>
          <w:shd w:val="clear" w:color="auto" w:fill="FFFFFF"/>
          <w14:textFill>
            <w14:solidFill>
              <w14:schemeClr w14:val="tx1"/>
            </w14:solidFill>
          </w14:textFill>
        </w:rPr>
        <w:t>达标。</w:t>
      </w:r>
      <w:r>
        <w:rPr>
          <w:rFonts w:hint="eastAsia" w:ascii="仿宋" w:hAnsi="仿宋" w:eastAsia="仿宋" w:cs="仿宋"/>
          <w:color w:val="000000" w:themeColor="text1"/>
          <w:sz w:val="32"/>
          <w:szCs w:val="32"/>
          <w:shd w:val="clear" w:color="auto" w:fill="FFFFFF"/>
          <w14:textFill>
            <w14:solidFill>
              <w14:schemeClr w14:val="tx1"/>
            </w14:solidFill>
          </w14:textFill>
        </w:rPr>
        <w:t>202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年完成农产品质量安全定量抽检</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635</w:t>
      </w:r>
      <w:r>
        <w:rPr>
          <w:rFonts w:hint="eastAsia" w:ascii="仿宋" w:hAnsi="仿宋" w:eastAsia="仿宋" w:cs="仿宋"/>
          <w:color w:val="000000" w:themeColor="text1"/>
          <w:sz w:val="32"/>
          <w:szCs w:val="32"/>
          <w:shd w:val="clear" w:color="auto" w:fill="FFFFFF"/>
          <w14:textFill>
            <w14:solidFill>
              <w14:schemeClr w14:val="tx1"/>
            </w14:solidFill>
          </w14:textFill>
        </w:rPr>
        <w:t>批次、快</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速定性</w:t>
      </w:r>
      <w:r>
        <w:rPr>
          <w:rFonts w:hint="eastAsia" w:ascii="仿宋" w:hAnsi="仿宋" w:eastAsia="仿宋" w:cs="仿宋"/>
          <w:color w:val="000000" w:themeColor="text1"/>
          <w:sz w:val="32"/>
          <w:szCs w:val="32"/>
          <w:shd w:val="clear" w:color="auto" w:fill="FFFFFF"/>
          <w14:textFill>
            <w14:solidFill>
              <w14:schemeClr w14:val="tx1"/>
            </w14:solidFill>
          </w14:textFill>
        </w:rPr>
        <w:t>检</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测</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8178</w:t>
      </w:r>
      <w:r>
        <w:rPr>
          <w:rFonts w:hint="eastAsia" w:ascii="仿宋" w:hAnsi="仿宋" w:eastAsia="仿宋" w:cs="仿宋"/>
          <w:color w:val="000000" w:themeColor="text1"/>
          <w:sz w:val="32"/>
          <w:szCs w:val="32"/>
          <w:shd w:val="clear" w:color="auto" w:fill="FFFFFF"/>
          <w14:textFill>
            <w14:solidFill>
              <w14:schemeClr w14:val="tx1"/>
            </w14:solidFill>
          </w14:textFill>
        </w:rPr>
        <w:t>批次,202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年完成农产品质量安全定量抽检</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679</w:t>
      </w:r>
      <w:r>
        <w:rPr>
          <w:rFonts w:hint="eastAsia" w:ascii="仿宋" w:hAnsi="仿宋" w:eastAsia="仿宋" w:cs="仿宋"/>
          <w:color w:val="000000" w:themeColor="text1"/>
          <w:sz w:val="32"/>
          <w:szCs w:val="32"/>
          <w:shd w:val="clear" w:color="auto" w:fill="FFFFFF"/>
          <w14:textFill>
            <w14:solidFill>
              <w14:schemeClr w14:val="tx1"/>
            </w14:solidFill>
          </w14:textFill>
        </w:rPr>
        <w:t>批次、快</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速定性</w:t>
      </w:r>
      <w:r>
        <w:rPr>
          <w:rFonts w:hint="eastAsia" w:ascii="仿宋" w:hAnsi="仿宋" w:eastAsia="仿宋" w:cs="仿宋"/>
          <w:color w:val="000000" w:themeColor="text1"/>
          <w:sz w:val="32"/>
          <w:szCs w:val="32"/>
          <w:shd w:val="clear" w:color="auto" w:fill="FFFFFF"/>
          <w14:textFill>
            <w14:solidFill>
              <w14:schemeClr w14:val="tx1"/>
            </w14:solidFill>
          </w14:textFill>
        </w:rPr>
        <w:t>检</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测</w:t>
      </w:r>
      <w:r>
        <w:rPr>
          <w:rFonts w:hint="eastAsia" w:ascii="仿宋" w:hAnsi="仿宋" w:eastAsia="仿宋" w:cs="仿宋"/>
          <w:color w:val="000000" w:themeColor="text1"/>
          <w:sz w:val="32"/>
          <w:szCs w:val="32"/>
          <w:shd w:val="clear" w:color="auto" w:fill="FFFFFF"/>
          <w14:textFill>
            <w14:solidFill>
              <w14:schemeClr w14:val="tx1"/>
            </w14:solidFill>
          </w14:textFill>
        </w:rPr>
        <w:t>8</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602</w:t>
      </w:r>
      <w:r>
        <w:rPr>
          <w:rFonts w:hint="eastAsia" w:ascii="仿宋" w:hAnsi="仿宋" w:eastAsia="仿宋" w:cs="仿宋"/>
          <w:color w:val="000000" w:themeColor="text1"/>
          <w:sz w:val="32"/>
          <w:szCs w:val="32"/>
          <w:shd w:val="clear" w:color="auto" w:fill="FFFFFF"/>
          <w14:textFill>
            <w14:solidFill>
              <w14:schemeClr w14:val="tx1"/>
            </w14:solidFill>
          </w14:textFill>
        </w:rPr>
        <w:t>批次，202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年（1</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32"/>
          <w:szCs w:val="32"/>
          <w:shd w:val="clear" w:color="auto" w:fill="FFFFFF"/>
          <w14:textFill>
            <w14:solidFill>
              <w14:schemeClr w14:val="tx1"/>
            </w14:solidFill>
          </w14:textFill>
        </w:rPr>
        <w:t>月）已完成农产品质量安全定量抽检</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117</w:t>
      </w:r>
      <w:r>
        <w:rPr>
          <w:rFonts w:hint="eastAsia" w:ascii="仿宋" w:hAnsi="仿宋" w:eastAsia="仿宋" w:cs="仿宋"/>
          <w:color w:val="000000" w:themeColor="text1"/>
          <w:sz w:val="32"/>
          <w:szCs w:val="32"/>
          <w:shd w:val="clear" w:color="auto" w:fill="FFFFFF"/>
          <w14:textFill>
            <w14:solidFill>
              <w14:schemeClr w14:val="tx1"/>
            </w14:solidFill>
          </w14:textFill>
        </w:rPr>
        <w:t>批次、快</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速定性</w:t>
      </w:r>
      <w:r>
        <w:rPr>
          <w:rFonts w:hint="eastAsia" w:ascii="仿宋" w:hAnsi="仿宋" w:eastAsia="仿宋" w:cs="仿宋"/>
          <w:color w:val="000000" w:themeColor="text1"/>
          <w:sz w:val="32"/>
          <w:szCs w:val="32"/>
          <w:shd w:val="clear" w:color="auto" w:fill="FFFFFF"/>
          <w14:textFill>
            <w14:solidFill>
              <w14:schemeClr w14:val="tx1"/>
            </w14:solidFill>
          </w14:textFill>
        </w:rPr>
        <w:t>检</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测</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3147</w:t>
      </w:r>
      <w:r>
        <w:rPr>
          <w:rFonts w:hint="eastAsia" w:ascii="仿宋" w:hAnsi="仿宋" w:eastAsia="仿宋" w:cs="仿宋"/>
          <w:color w:val="000000" w:themeColor="text1"/>
          <w:sz w:val="32"/>
          <w:szCs w:val="32"/>
          <w:shd w:val="clear" w:color="auto" w:fill="FFFFFF"/>
          <w14:textFill>
            <w14:solidFill>
              <w14:schemeClr w14:val="tx1"/>
            </w14:solidFill>
          </w14:textFill>
        </w:rPr>
        <w:t>批次。</w:t>
      </w:r>
    </w:p>
    <w:p>
      <w:pPr>
        <w:pStyle w:val="4"/>
        <w:widowControl/>
        <w:spacing w:beforeAutospacing="0" w:afterAutospacing="0"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4.群众关心问题有效解决。</w:t>
      </w:r>
      <w:r>
        <w:rPr>
          <w:rFonts w:hint="eastAsia" w:ascii="仿宋" w:hAnsi="仿宋" w:eastAsia="仿宋" w:cs="仿宋"/>
          <w:color w:val="000000" w:themeColor="text1"/>
          <w:sz w:val="32"/>
          <w:szCs w:val="32"/>
          <w:shd w:val="clear" w:color="auto" w:fill="FFFFFF"/>
          <w14:textFill>
            <w14:solidFill>
              <w14:schemeClr w14:val="tx1"/>
            </w14:solidFill>
          </w14:textFill>
        </w:rPr>
        <w:t>深入开展食用农产品“治违禁、控药残、促提升”三年行动和</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豇豆农残专项</w:t>
      </w:r>
      <w:r>
        <w:rPr>
          <w:rFonts w:hint="eastAsia" w:ascii="仿宋" w:hAnsi="仿宋" w:eastAsia="仿宋" w:cs="仿宋"/>
          <w:color w:val="000000" w:themeColor="text1"/>
          <w:sz w:val="32"/>
          <w:szCs w:val="32"/>
          <w:shd w:val="clear" w:color="auto" w:fill="FFFFFF"/>
          <w14:textFill>
            <w14:solidFill>
              <w14:schemeClr w14:val="tx1"/>
            </w14:solidFill>
          </w14:textFill>
        </w:rPr>
        <w:t>整治等活动，聚焦群众需求和关注，对重点品种、重点产品和重点生产经营主体开展了产品抽查，群众满意度不断提升。</w:t>
      </w:r>
    </w:p>
    <w:p>
      <w:pPr>
        <w:pStyle w:val="4"/>
        <w:widowControl/>
        <w:spacing w:beforeAutospacing="0" w:afterAutospacing="0" w:line="560" w:lineRule="exact"/>
        <w:ind w:firstLine="640" w:firstLineChars="200"/>
        <w:jc w:val="both"/>
        <w:rPr>
          <w:rFonts w:hint="eastAsia" w:ascii="楷体" w:hAnsi="楷体" w:eastAsia="楷体" w:cs="楷体"/>
          <w:b w:val="0"/>
          <w:bCs w:val="0"/>
          <w:color w:val="000000" w:themeColor="text1"/>
          <w:sz w:val="32"/>
          <w:szCs w:val="32"/>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（二）党政同责落实到位</w:t>
      </w:r>
    </w:p>
    <w:p>
      <w:pPr>
        <w:widowControl/>
        <w:spacing w:line="560" w:lineRule="exact"/>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1.党委政府高度重视。</w:t>
      </w:r>
      <w:r>
        <w:rPr>
          <w:rFonts w:hint="eastAsia" w:ascii="仿宋" w:hAnsi="仿宋" w:eastAsia="仿宋" w:cs="仿宋"/>
          <w:color w:val="000000" w:themeColor="text1"/>
          <w:kern w:val="0"/>
          <w:sz w:val="32"/>
          <w:szCs w:val="32"/>
          <w:shd w:val="clear" w:color="auto" w:fill="FFFFFF"/>
          <w14:textFill>
            <w14:solidFill>
              <w14:schemeClr w14:val="tx1"/>
            </w14:solidFill>
          </w14:textFill>
        </w:rPr>
        <w:t>县委、县政府高度重视创建工作，成立了</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长为组长，分管农业副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长为副组长，县级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有关单位主要负责人为成员</w:t>
      </w:r>
      <w:r>
        <w:rPr>
          <w:rFonts w:hint="eastAsia" w:ascii="仿宋_GB2312" w:hAnsi="仿宋_GB2312" w:eastAsia="仿宋_GB2312" w:cs="仿宋_GB2312"/>
          <w:sz w:val="32"/>
          <w:szCs w:val="32"/>
        </w:rPr>
        <w:t>的创建</w:t>
      </w:r>
      <w:r>
        <w:rPr>
          <w:rFonts w:hint="eastAsia" w:ascii="仿宋_GB2312" w:hAnsi="仿宋_GB2312" w:eastAsia="仿宋_GB2312" w:cs="仿宋_GB2312"/>
          <w:sz w:val="32"/>
          <w:szCs w:val="32"/>
          <w:lang w:eastAsia="zh-CN"/>
        </w:rPr>
        <w:t>国家</w:t>
      </w:r>
      <w:r>
        <w:rPr>
          <w:rFonts w:hint="eastAsia" w:ascii="仿宋" w:hAnsi="仿宋" w:eastAsia="仿宋" w:cs="仿宋"/>
          <w:color w:val="000000" w:themeColor="text1"/>
          <w:kern w:val="0"/>
          <w:sz w:val="32"/>
          <w:szCs w:val="32"/>
          <w:shd w:val="clear" w:color="auto" w:fill="FFFFFF"/>
          <w14:textFill>
            <w14:solidFill>
              <w14:schemeClr w14:val="tx1"/>
            </w14:solidFill>
          </w14:textFill>
        </w:rPr>
        <w:t>农产品质量安全县工作领导小组，县政府常务会多次研究部署农产品质量安全工作。县委</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县</w:t>
      </w:r>
      <w:r>
        <w:rPr>
          <w:rFonts w:hint="eastAsia" w:ascii="仿宋" w:hAnsi="仿宋" w:eastAsia="仿宋" w:cs="仿宋"/>
          <w:color w:val="000000" w:themeColor="text1"/>
          <w:kern w:val="0"/>
          <w:sz w:val="32"/>
          <w:szCs w:val="32"/>
          <w:shd w:val="clear" w:color="auto" w:fill="FFFFFF"/>
          <w14:textFill>
            <w14:solidFill>
              <w14:schemeClr w14:val="tx1"/>
            </w14:solidFill>
          </w14:textFill>
        </w:rPr>
        <w:t>政府将农产品质量安全工作纳入对</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各</w:t>
      </w:r>
      <w:r>
        <w:rPr>
          <w:rFonts w:hint="eastAsia" w:ascii="仿宋" w:hAnsi="仿宋" w:eastAsia="仿宋" w:cs="仿宋"/>
          <w:color w:val="000000" w:themeColor="text1"/>
          <w:kern w:val="0"/>
          <w:sz w:val="32"/>
          <w:szCs w:val="32"/>
          <w:shd w:val="clear" w:color="auto" w:fill="FFFFFF"/>
          <w14:textFill>
            <w14:solidFill>
              <w14:schemeClr w14:val="tx1"/>
            </w14:solidFill>
          </w14:textFill>
        </w:rPr>
        <w:t>镇、县直部门的年度绩效考评，将考核结果作为评价</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各</w:t>
      </w:r>
      <w:r>
        <w:rPr>
          <w:rFonts w:hint="eastAsia" w:ascii="仿宋" w:hAnsi="仿宋" w:eastAsia="仿宋" w:cs="仿宋"/>
          <w:color w:val="000000" w:themeColor="text1"/>
          <w:kern w:val="0"/>
          <w:sz w:val="32"/>
          <w:szCs w:val="32"/>
          <w:shd w:val="clear" w:color="auto" w:fill="FFFFFF"/>
          <w14:textFill>
            <w14:solidFill>
              <w14:schemeClr w14:val="tx1"/>
            </w14:solidFill>
          </w14:textFill>
        </w:rPr>
        <w:t>镇领导班子和领导干部工作实绩的重要内容，形成了部门齐抓共管、干群积极参与的良好局面。</w:t>
      </w:r>
    </w:p>
    <w:p>
      <w:pPr>
        <w:pStyle w:val="4"/>
        <w:widowControl/>
        <w:spacing w:beforeAutospacing="0" w:afterAutospacing="0" w:line="560" w:lineRule="exact"/>
        <w:ind w:firstLine="643"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2.财政保障有力。</w:t>
      </w:r>
      <w:r>
        <w:rPr>
          <w:rFonts w:hint="eastAsia" w:ascii="仿宋" w:hAnsi="仿宋" w:eastAsia="仿宋" w:cs="仿宋"/>
          <w:color w:val="000000" w:themeColor="text1"/>
          <w:sz w:val="32"/>
          <w:szCs w:val="32"/>
          <w:shd w:val="clear" w:color="auto" w:fill="FFFFFF"/>
          <w14:textFill>
            <w14:solidFill>
              <w14:schemeClr w14:val="tx1"/>
            </w14:solidFill>
          </w14:textFill>
        </w:rPr>
        <w:t>农产品质量安全工作已纳入全县“十四五”国民经济和社会发展规划，并提出了争创国家级农产品质量安全县的目标。近三年，我县财政预算投入创建农产品质量安全县相关工作经费共计</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00</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多</w:t>
      </w:r>
      <w:r>
        <w:rPr>
          <w:rFonts w:hint="eastAsia" w:ascii="仿宋" w:hAnsi="仿宋" w:eastAsia="仿宋" w:cs="仿宋"/>
          <w:color w:val="000000" w:themeColor="text1"/>
          <w:sz w:val="32"/>
          <w:szCs w:val="32"/>
          <w:shd w:val="clear" w:color="auto" w:fill="FFFFFF"/>
          <w14:textFill>
            <w14:solidFill>
              <w14:schemeClr w14:val="tx1"/>
            </w14:solidFill>
          </w14:textFill>
        </w:rPr>
        <w:t>万元。</w:t>
      </w:r>
    </w:p>
    <w:p>
      <w:pPr>
        <w:pStyle w:val="4"/>
        <w:widowControl/>
        <w:spacing w:beforeAutospacing="0" w:afterAutospacing="0"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3.监管体系完善。</w:t>
      </w:r>
      <w:r>
        <w:rPr>
          <w:rFonts w:hint="eastAsia" w:ascii="仿宋" w:hAnsi="仿宋" w:eastAsia="仿宋" w:cs="仿宋"/>
          <w:color w:val="000000" w:themeColor="text1"/>
          <w:sz w:val="32"/>
          <w:szCs w:val="32"/>
          <w:shd w:val="clear" w:color="auto" w:fill="FFFFFF"/>
          <w14:textFill>
            <w14:solidFill>
              <w14:schemeClr w14:val="tx1"/>
            </w14:solidFill>
          </w14:textFill>
        </w:rPr>
        <w:t>县级</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设立</w:t>
      </w:r>
      <w:r>
        <w:rPr>
          <w:rFonts w:hint="eastAsia" w:ascii="仿宋" w:hAnsi="仿宋" w:eastAsia="仿宋" w:cs="仿宋"/>
          <w:color w:val="000000" w:themeColor="text1"/>
          <w:sz w:val="32"/>
          <w:szCs w:val="32"/>
          <w:shd w:val="clear" w:color="auto" w:fill="FFFFFF"/>
          <w14:textFill>
            <w14:solidFill>
              <w14:schemeClr w14:val="tx1"/>
            </w14:solidFill>
          </w14:textFill>
        </w:rPr>
        <w:t>农产品质量</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安全中心</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农业综合执法大队、农产品质量安全监管股，建立了</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32"/>
          <w:szCs w:val="32"/>
          <w:shd w:val="clear" w:color="auto" w:fill="FFFFFF"/>
          <w14:textFill>
            <w14:solidFill>
              <w14:schemeClr w14:val="tx1"/>
            </w14:solidFill>
          </w14:textFill>
        </w:rPr>
        <w:t>个镇农产品质量安全监管站，全县</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104</w:t>
      </w:r>
      <w:r>
        <w:rPr>
          <w:rFonts w:hint="eastAsia" w:ascii="仿宋" w:hAnsi="仿宋" w:eastAsia="仿宋" w:cs="仿宋"/>
          <w:color w:val="000000" w:themeColor="text1"/>
          <w:sz w:val="32"/>
          <w:szCs w:val="32"/>
          <w:shd w:val="clear" w:color="auto" w:fill="FFFFFF"/>
          <w14:textFill>
            <w14:solidFill>
              <w14:schemeClr w14:val="tx1"/>
            </w14:solidFill>
          </w14:textFill>
        </w:rPr>
        <w:t>个行政村共配备</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104</w:t>
      </w:r>
      <w:r>
        <w:rPr>
          <w:rFonts w:hint="eastAsia" w:ascii="仿宋" w:hAnsi="仿宋" w:eastAsia="仿宋" w:cs="仿宋"/>
          <w:sz w:val="32"/>
          <w:szCs w:val="32"/>
          <w:shd w:val="clear" w:color="auto" w:fill="FFFFFF"/>
        </w:rPr>
        <w:t>名</w:t>
      </w:r>
      <w:r>
        <w:rPr>
          <w:rFonts w:hint="eastAsia" w:ascii="仿宋" w:hAnsi="仿宋" w:eastAsia="仿宋" w:cs="仿宋"/>
          <w:color w:val="000000" w:themeColor="text1"/>
          <w:sz w:val="32"/>
          <w:szCs w:val="32"/>
          <w:shd w:val="clear" w:color="auto" w:fill="FFFFFF"/>
          <w14:textFill>
            <w14:solidFill>
              <w14:schemeClr w14:val="tx1"/>
            </w14:solidFill>
          </w14:textFill>
        </w:rPr>
        <w:t>农产品质量安全协管员。</w:t>
      </w:r>
    </w:p>
    <w:p>
      <w:pPr>
        <w:pStyle w:val="4"/>
        <w:widowControl/>
        <w:spacing w:beforeAutospacing="0" w:afterAutospacing="0" w:line="560" w:lineRule="exact"/>
        <w:ind w:firstLine="640" w:firstLineChars="200"/>
        <w:jc w:val="both"/>
        <w:rPr>
          <w:rFonts w:hint="eastAsia" w:ascii="楷体" w:hAnsi="楷体" w:eastAsia="楷体" w:cs="楷体"/>
          <w:b w:val="0"/>
          <w:bCs w:val="0"/>
          <w:color w:val="000000" w:themeColor="text1"/>
          <w:sz w:val="32"/>
          <w:szCs w:val="32"/>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（三）农产品生产经营主体责任落实到位</w:t>
      </w:r>
    </w:p>
    <w:p>
      <w:pPr>
        <w:pStyle w:val="4"/>
        <w:widowControl/>
        <w:spacing w:beforeAutospacing="0" w:afterAutospacing="0" w:line="56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全面落实农产品生产经营者的主体责任，有效增强其守法经营意识和广大消费者的依法自我保护意识，维护正常的农业投入品经营使用秩序，杜绝经营、使用高毒农药等禁限用农业投入品。</w:t>
      </w:r>
    </w:p>
    <w:p>
      <w:pPr>
        <w:widowControl/>
        <w:spacing w:line="560" w:lineRule="exact"/>
        <w:ind w:firstLine="643"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1.建立监管名录和“黑名单”制度。</w:t>
      </w:r>
      <w:r>
        <w:rPr>
          <w:rFonts w:hint="eastAsia" w:ascii="仿宋" w:hAnsi="仿宋" w:eastAsia="仿宋" w:cs="仿宋"/>
          <w:color w:val="000000" w:themeColor="text1"/>
          <w:kern w:val="0"/>
          <w:sz w:val="32"/>
          <w:szCs w:val="32"/>
          <w:shd w:val="clear" w:color="auto" w:fill="FFFFFF"/>
          <w14:textFill>
            <w14:solidFill>
              <w14:schemeClr w14:val="tx1"/>
            </w14:solidFill>
          </w14:textFill>
        </w:rPr>
        <w:t>建立了全县农产品生产经营企业、农业投入品经营主体等生产经营主体台账</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，实行动态管理</w:t>
      </w:r>
      <w:r>
        <w:rPr>
          <w:rFonts w:hint="eastAsia" w:ascii="仿宋" w:hAnsi="仿宋" w:eastAsia="仿宋" w:cs="仿宋"/>
          <w:color w:val="000000" w:themeColor="text1"/>
          <w:kern w:val="0"/>
          <w:sz w:val="32"/>
          <w:szCs w:val="32"/>
          <w:shd w:val="clear" w:color="auto" w:fill="FFFFFF"/>
          <w14:textFill>
            <w14:solidFill>
              <w14:schemeClr w14:val="tx1"/>
            </w14:solidFill>
          </w14:textFill>
        </w:rPr>
        <w:t>。建立了农产品质量安全“黑名单”制度，依法公开生产经营主体违法信息。</w:t>
      </w:r>
    </w:p>
    <w:p>
      <w:pPr>
        <w:pStyle w:val="4"/>
        <w:widowControl/>
        <w:spacing w:beforeAutospacing="0" w:afterAutospacing="0" w:line="56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bCs/>
          <w:color w:val="000000" w:themeColor="text1"/>
          <w:sz w:val="32"/>
          <w:szCs w:val="32"/>
          <w:shd w:val="clear" w:color="auto" w:fill="FFFFFF"/>
          <w14:textFill>
            <w14:solidFill>
              <w14:schemeClr w14:val="tx1"/>
            </w14:solidFill>
          </w14:textFill>
        </w:rPr>
        <w:t>2.</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强化</w:t>
      </w:r>
      <w:r>
        <w:rPr>
          <w:rFonts w:hint="eastAsia" w:ascii="仿宋" w:hAnsi="仿宋" w:eastAsia="仿宋" w:cs="仿宋"/>
          <w:b/>
          <w:bCs/>
          <w:color w:val="000000" w:themeColor="text1"/>
          <w:sz w:val="32"/>
          <w:szCs w:val="32"/>
          <w:shd w:val="clear" w:color="auto" w:fill="FFFFFF"/>
          <w14:textFill>
            <w14:solidFill>
              <w14:schemeClr w14:val="tx1"/>
            </w14:solidFill>
          </w14:textFill>
        </w:rPr>
        <w:t>人员培训。</w:t>
      </w:r>
      <w:r>
        <w:rPr>
          <w:rFonts w:hint="eastAsia" w:ascii="仿宋" w:hAnsi="仿宋" w:eastAsia="仿宋" w:cs="仿宋"/>
          <w:color w:val="000000" w:themeColor="text1"/>
          <w:sz w:val="32"/>
          <w:szCs w:val="32"/>
          <w:shd w:val="clear" w:color="auto" w:fill="FFFFFF"/>
          <w14:textFill>
            <w14:solidFill>
              <w14:schemeClr w14:val="tx1"/>
            </w14:solidFill>
          </w14:textFill>
        </w:rPr>
        <w:t>组织开展了对纳入监管名录的农产品生产</w:t>
      </w:r>
      <w:r>
        <w:rPr>
          <w:rFonts w:hint="eastAsia" w:ascii="仿宋" w:hAnsi="仿宋" w:eastAsia="仿宋" w:cs="仿宋"/>
          <w:sz w:val="32"/>
          <w:szCs w:val="32"/>
          <w:shd w:val="clear" w:color="auto" w:fill="FFFFFF"/>
        </w:rPr>
        <w:t>经营主体进行农产品质量安全相关法律法规和国家相关标准的培训</w:t>
      </w:r>
      <w:r>
        <w:rPr>
          <w:rFonts w:hint="eastAsia" w:ascii="仿宋" w:hAnsi="仿宋" w:eastAsia="仿宋" w:cs="仿宋"/>
          <w:sz w:val="32"/>
          <w:szCs w:val="32"/>
          <w:shd w:val="clear" w:color="auto" w:fill="FFFFFF"/>
          <w:lang w:val="en-US" w:eastAsia="zh-CN"/>
        </w:rPr>
        <w:t>16</w:t>
      </w:r>
      <w:r>
        <w:rPr>
          <w:rFonts w:hint="eastAsia" w:ascii="仿宋" w:hAnsi="仿宋" w:eastAsia="仿宋" w:cs="仿宋"/>
          <w:sz w:val="32"/>
          <w:szCs w:val="32"/>
          <w:shd w:val="clear" w:color="auto" w:fill="FFFFFF"/>
        </w:rPr>
        <w:t>次，县、镇分层分级通过举办培训班、发放培训资料、农产品质量安全知识进企业进基地等方式，共发放培训资料5000余份，对农产品生产经营主体的责任告知率、培训率达到了100%。</w:t>
      </w:r>
    </w:p>
    <w:p>
      <w:pPr>
        <w:pStyle w:val="4"/>
        <w:widowControl/>
        <w:spacing w:beforeAutospacing="0" w:afterAutospacing="0" w:line="560" w:lineRule="exact"/>
        <w:ind w:firstLine="643"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3.</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狠抓</w:t>
      </w:r>
      <w:r>
        <w:rPr>
          <w:rFonts w:hint="eastAsia" w:ascii="仿宋" w:hAnsi="仿宋" w:eastAsia="仿宋" w:cs="仿宋"/>
          <w:b/>
          <w:bCs/>
          <w:color w:val="000000" w:themeColor="text1"/>
          <w:sz w:val="32"/>
          <w:szCs w:val="32"/>
          <w:shd w:val="clear" w:color="auto" w:fill="FFFFFF"/>
          <w14:textFill>
            <w14:solidFill>
              <w14:schemeClr w14:val="tx1"/>
            </w14:solidFill>
          </w14:textFill>
        </w:rPr>
        <w:t>过程控制。</w:t>
      </w:r>
      <w:r>
        <w:rPr>
          <w:rFonts w:hint="eastAsia" w:ascii="仿宋" w:hAnsi="仿宋" w:eastAsia="仿宋" w:cs="仿宋"/>
          <w:color w:val="000000" w:themeColor="text1"/>
          <w:sz w:val="32"/>
          <w:szCs w:val="32"/>
          <w:shd w:val="clear" w:color="auto" w:fill="FFFFFF"/>
          <w14:textFill>
            <w14:solidFill>
              <w14:schemeClr w14:val="tx1"/>
            </w14:solidFill>
          </w14:textFill>
        </w:rPr>
        <w:t>全县纳入监管名录的生产经营主体100%开展了质量承诺，落实了农产品生产记录、禁限用农兽药管理、农兽药安全间隔期（休药期）等规定，并实施制度上墙。加强了农业投入品管理，实现农兽药销售备案管理、经营告知，农药定点经营和实名购买。</w:t>
      </w:r>
    </w:p>
    <w:p>
      <w:pPr>
        <w:pStyle w:val="4"/>
        <w:widowControl/>
        <w:spacing w:beforeAutospacing="0" w:afterAutospacing="0" w:line="560" w:lineRule="exact"/>
        <w:ind w:firstLine="643" w:firstLineChars="200"/>
        <w:jc w:val="both"/>
        <w:rPr>
          <w:rFonts w:ascii="仿宋" w:hAnsi="仿宋" w:eastAsia="仿宋" w:cs="仿宋"/>
          <w:color w:val="FF0000"/>
          <w:sz w:val="32"/>
          <w:szCs w:val="32"/>
          <w:shd w:val="clear" w:color="auto" w:fill="FFFFFF"/>
        </w:rPr>
      </w:pPr>
      <w:r>
        <w:rPr>
          <w:rFonts w:hint="eastAsia" w:ascii="仿宋" w:hAnsi="仿宋" w:eastAsia="仿宋" w:cs="仿宋"/>
          <w:b/>
          <w:bCs/>
          <w:color w:val="000000" w:themeColor="text1"/>
          <w:sz w:val="32"/>
          <w:szCs w:val="32"/>
          <w:shd w:val="clear" w:color="auto" w:fill="FFFFFF"/>
          <w14:textFill>
            <w14:solidFill>
              <w14:schemeClr w14:val="tx1"/>
            </w14:solidFill>
          </w14:textFill>
        </w:rPr>
        <w:t>4.</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加强</w:t>
      </w:r>
      <w:r>
        <w:rPr>
          <w:rFonts w:hint="eastAsia" w:ascii="仿宋" w:hAnsi="仿宋" w:eastAsia="仿宋" w:cs="仿宋"/>
          <w:b/>
          <w:bCs/>
          <w:color w:val="000000" w:themeColor="text1"/>
          <w:sz w:val="32"/>
          <w:szCs w:val="32"/>
          <w:shd w:val="clear" w:color="auto" w:fill="FFFFFF"/>
          <w14:textFill>
            <w14:solidFill>
              <w14:schemeClr w14:val="tx1"/>
            </w14:solidFill>
          </w14:textFill>
        </w:rPr>
        <w:t>产品自检。</w:t>
      </w:r>
      <w:r>
        <w:rPr>
          <w:rFonts w:hint="eastAsia" w:ascii="仿宋" w:hAnsi="仿宋" w:eastAsia="仿宋" w:cs="仿宋"/>
          <w:color w:val="000000" w:themeColor="text1"/>
          <w:sz w:val="32"/>
          <w:szCs w:val="32"/>
          <w:shd w:val="clear" w:color="auto" w:fill="FFFFFF"/>
          <w14:textFill>
            <w14:solidFill>
              <w14:schemeClr w14:val="tx1"/>
            </w14:solidFill>
          </w14:textFill>
        </w:rPr>
        <w:t>纳入监管名录的</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42</w:t>
      </w:r>
      <w:r>
        <w:rPr>
          <w:rFonts w:hint="eastAsia" w:ascii="仿宋" w:hAnsi="仿宋" w:eastAsia="仿宋" w:cs="仿宋"/>
          <w:color w:val="000000" w:themeColor="text1"/>
          <w:sz w:val="32"/>
          <w:szCs w:val="32"/>
          <w:shd w:val="clear" w:color="auto" w:fill="FFFFFF"/>
          <w14:textFill>
            <w14:solidFill>
              <w14:schemeClr w14:val="tx1"/>
            </w14:solidFill>
          </w14:textFill>
        </w:rPr>
        <w:t>家农产品生产经营主体全面执行农产品</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承诺达标</w:t>
      </w:r>
      <w:r>
        <w:rPr>
          <w:rFonts w:hint="eastAsia" w:ascii="仿宋" w:hAnsi="仿宋" w:eastAsia="仿宋" w:cs="仿宋"/>
          <w:color w:val="000000" w:themeColor="text1"/>
          <w:sz w:val="32"/>
          <w:szCs w:val="32"/>
          <w:shd w:val="clear" w:color="auto" w:fill="FFFFFF"/>
          <w14:textFill>
            <w14:solidFill>
              <w14:schemeClr w14:val="tx1"/>
            </w14:solidFill>
          </w14:textFill>
        </w:rPr>
        <w:t>合格证制度，推行种植养殖企业农产品上市前自检和委托检测。</w:t>
      </w:r>
    </w:p>
    <w:p>
      <w:pPr>
        <w:pStyle w:val="4"/>
        <w:widowControl/>
        <w:spacing w:beforeAutospacing="0" w:afterAutospacing="0"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5.全面</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开展</w:t>
      </w:r>
      <w:r>
        <w:rPr>
          <w:rFonts w:hint="eastAsia" w:ascii="仿宋" w:hAnsi="仿宋" w:eastAsia="仿宋" w:cs="仿宋"/>
          <w:b/>
          <w:bCs/>
          <w:color w:val="000000" w:themeColor="text1"/>
          <w:sz w:val="32"/>
          <w:szCs w:val="32"/>
          <w:shd w:val="clear" w:color="auto" w:fill="FFFFFF"/>
          <w14:textFill>
            <w14:solidFill>
              <w14:schemeClr w14:val="tx1"/>
            </w14:solidFill>
          </w14:textFill>
        </w:rPr>
        <w:t>无害化处理。</w:t>
      </w:r>
      <w:r>
        <w:rPr>
          <w:rFonts w:hint="eastAsia" w:ascii="仿宋" w:hAnsi="仿宋" w:eastAsia="仿宋" w:cs="仿宋"/>
          <w:color w:val="000000" w:themeColor="text1"/>
          <w:sz w:val="32"/>
          <w:szCs w:val="32"/>
          <w:shd w:val="clear" w:color="auto" w:fill="FFFFFF"/>
          <w14:textFill>
            <w14:solidFill>
              <w14:schemeClr w14:val="tx1"/>
            </w14:solidFill>
          </w14:textFill>
        </w:rPr>
        <w:t>印发了建立病死畜禽无害化处理机制工作</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行动</w:t>
      </w:r>
      <w:r>
        <w:rPr>
          <w:rFonts w:hint="eastAsia" w:ascii="仿宋" w:hAnsi="仿宋" w:eastAsia="仿宋" w:cs="仿宋"/>
          <w:color w:val="000000" w:themeColor="text1"/>
          <w:sz w:val="32"/>
          <w:szCs w:val="32"/>
          <w:shd w:val="clear" w:color="auto" w:fill="FFFFFF"/>
          <w14:textFill>
            <w14:solidFill>
              <w14:schemeClr w14:val="tx1"/>
            </w14:solidFill>
          </w14:textFill>
        </w:rPr>
        <w:t>方案，</w:t>
      </w:r>
      <w:r>
        <w:rPr>
          <w:rFonts w:hint="eastAsia" w:ascii="仿宋_GB2312" w:hAnsi="仿宋_GB2312" w:eastAsia="仿宋_GB2312" w:cs="仿宋_GB2312"/>
          <w:sz w:val="32"/>
          <w:szCs w:val="32"/>
        </w:rPr>
        <w:t>加强无害化处</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设施建设，加大了病死畜禽产品的无害化处理力度，严格落实无害化处理责任和措施</w:t>
      </w:r>
      <w:r>
        <w:rPr>
          <w:rFonts w:hint="eastAsia" w:ascii="仿宋_GB2312" w:hAnsi="仿宋_GB2312" w:eastAsia="仿宋_GB2312" w:cs="仿宋_GB2312"/>
          <w:sz w:val="32"/>
          <w:szCs w:val="32"/>
          <w:lang w:eastAsia="zh-CN"/>
        </w:rPr>
        <w:t>，</w:t>
      </w:r>
      <w:r>
        <w:rPr>
          <w:rFonts w:hint="eastAsia" w:ascii="仿宋" w:hAnsi="仿宋" w:eastAsia="仿宋" w:cs="仿宋"/>
          <w:color w:val="000000" w:themeColor="text1"/>
          <w:sz w:val="32"/>
          <w:szCs w:val="32"/>
          <w:shd w:val="clear" w:color="auto" w:fill="FFFFFF"/>
          <w14:textFill>
            <w14:solidFill>
              <w14:schemeClr w14:val="tx1"/>
            </w14:solidFill>
          </w14:textFill>
        </w:rPr>
        <w:t>病死畜禽及不合格农产品无害化处理率达到了100%。</w:t>
      </w:r>
    </w:p>
    <w:p>
      <w:pPr>
        <w:pStyle w:val="4"/>
        <w:widowControl/>
        <w:spacing w:beforeAutospacing="0" w:afterAutospacing="0" w:line="560" w:lineRule="exact"/>
        <w:ind w:firstLine="640" w:firstLineChars="200"/>
        <w:jc w:val="both"/>
        <w:rPr>
          <w:rFonts w:hint="eastAsia" w:ascii="楷体" w:hAnsi="楷体" w:eastAsia="楷体" w:cs="楷体"/>
          <w:b w:val="0"/>
          <w:bCs w:val="0"/>
          <w:color w:val="000000" w:themeColor="text1"/>
          <w:sz w:val="32"/>
          <w:szCs w:val="32"/>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（四）农业投入品监管有力</w:t>
      </w:r>
    </w:p>
    <w:p>
      <w:pPr>
        <w:widowControl/>
        <w:spacing w:line="560" w:lineRule="exact"/>
        <w:ind w:firstLine="643"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1.</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建立健全</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市场准入和监管名录</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制度</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全县</w:t>
      </w:r>
      <w:r>
        <w:rPr>
          <w:rFonts w:hint="eastAsia" w:ascii="仿宋_GB2312" w:hAnsi="仿宋_GB2312" w:eastAsia="仿宋_GB2312" w:cs="仿宋_GB2312"/>
          <w:sz w:val="32"/>
          <w:szCs w:val="32"/>
        </w:rPr>
        <w:t>发放农药、兽药、饲料及饲料添加剂等农业投入品生产经营许可证</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实行农兽药、饲料及饲料添加剂等农业投入品市场准入管理和生产经营主体监管名录制度，全县</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116</w:t>
      </w:r>
      <w:r>
        <w:rPr>
          <w:rFonts w:hint="eastAsia" w:ascii="仿宋" w:hAnsi="仿宋" w:eastAsia="仿宋" w:cs="仿宋"/>
          <w:color w:val="000000" w:themeColor="text1"/>
          <w:kern w:val="0"/>
          <w:sz w:val="32"/>
          <w:szCs w:val="32"/>
          <w:shd w:val="clear" w:color="auto" w:fill="FFFFFF"/>
          <w14:textFill>
            <w14:solidFill>
              <w14:schemeClr w14:val="tx1"/>
            </w14:solidFill>
          </w14:textFill>
        </w:rPr>
        <w:t>家农资经营主体</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全部</w:t>
      </w:r>
      <w:r>
        <w:rPr>
          <w:rFonts w:hint="eastAsia" w:ascii="仿宋" w:hAnsi="仿宋" w:eastAsia="仿宋" w:cs="仿宋"/>
          <w:color w:val="000000" w:themeColor="text1"/>
          <w:kern w:val="0"/>
          <w:sz w:val="32"/>
          <w:szCs w:val="32"/>
          <w:shd w:val="clear" w:color="auto" w:fill="FFFFFF"/>
          <w14:textFill>
            <w14:solidFill>
              <w14:schemeClr w14:val="tx1"/>
            </w14:solidFill>
          </w14:textFill>
        </w:rPr>
        <w:t>纳入农业投入品监管名录。</w:t>
      </w:r>
    </w:p>
    <w:p>
      <w:pPr>
        <w:widowControl/>
        <w:spacing w:line="560" w:lineRule="exact"/>
        <w:ind w:firstLine="643" w:firstLineChars="200"/>
        <w:jc w:val="left"/>
        <w:rPr>
          <w:rFonts w:hint="eastAsia" w:ascii="仿宋_GB2312" w:hAnsi="仿宋_GB2312" w:eastAsia="仿宋_GB2312" w:cs="仿宋_GB2312"/>
          <w:sz w:val="32"/>
          <w:szCs w:val="32"/>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2.</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加强</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农业投入品经营</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监管</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全县建立并实施农业投入品购买索票索证和经营台账</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等制度</w:t>
      </w:r>
      <w:r>
        <w:rPr>
          <w:rFonts w:hint="eastAsia" w:ascii="仿宋" w:hAnsi="仿宋" w:eastAsia="仿宋" w:cs="仿宋"/>
          <w:color w:val="000000" w:themeColor="text1"/>
          <w:kern w:val="0"/>
          <w:sz w:val="32"/>
          <w:szCs w:val="32"/>
          <w:shd w:val="clear" w:color="auto" w:fill="FFFFFF"/>
          <w14:textFill>
            <w14:solidFill>
              <w14:schemeClr w14:val="tx1"/>
            </w14:solidFill>
          </w14:textFill>
        </w:rPr>
        <w:t>，制定</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印发了</w:t>
      </w:r>
      <w:r>
        <w:rPr>
          <w:rFonts w:hint="eastAsia" w:ascii="仿宋_GB2312" w:hAnsi="仿宋_GB2312" w:eastAsia="仿宋_GB2312" w:cs="仿宋_GB2312"/>
          <w:sz w:val="32"/>
          <w:szCs w:val="32"/>
          <w:lang w:val="en-US" w:eastAsia="zh-CN"/>
        </w:rPr>
        <w:t>陇县农业生产资料包废弃物回收工作方案，并向广大农民朋友发出了做好农药包装废弃物</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回收的一封信，</w:t>
      </w:r>
      <w:r>
        <w:rPr>
          <w:rFonts w:hint="eastAsia" w:ascii="仿宋_GB2312" w:hAnsi="仿宋_GB2312" w:eastAsia="仿宋_GB2312" w:cs="仿宋_GB2312"/>
          <w:sz w:val="32"/>
          <w:szCs w:val="32"/>
          <w:lang w:val="en-US" w:eastAsia="zh-CN"/>
        </w:rPr>
        <w:t>设立农药包装废弃物回收桶47个，建立农药包装废弃物仓库1个。</w:t>
      </w:r>
      <w:r>
        <w:rPr>
          <w:rFonts w:hint="eastAsia" w:ascii="仿宋" w:hAnsi="仿宋" w:eastAsia="仿宋" w:cs="仿宋"/>
          <w:color w:val="000000" w:themeColor="text1"/>
          <w:kern w:val="0"/>
          <w:sz w:val="32"/>
          <w:szCs w:val="32"/>
          <w:shd w:val="clear" w:color="auto" w:fill="FFFFFF"/>
          <w14:textFill>
            <w14:solidFill>
              <w14:schemeClr w14:val="tx1"/>
            </w14:solidFill>
          </w14:textFill>
        </w:rPr>
        <w:t>推行兽药良好生产经营规范，加强了对养殖环节的自配料监管工作。</w:t>
      </w:r>
      <w:r>
        <w:rPr>
          <w:rFonts w:hint="eastAsia" w:ascii="仿宋_GB2312" w:hAnsi="仿宋_GB2312" w:eastAsia="仿宋_GB2312" w:cs="仿宋_GB2312"/>
          <w:sz w:val="32"/>
          <w:szCs w:val="32"/>
        </w:rPr>
        <w:t>构建了以陕西惠丰农资配送</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陇县农友</w:t>
      </w:r>
      <w:r>
        <w:rPr>
          <w:rFonts w:hint="eastAsia" w:ascii="仿宋_GB2312" w:hAnsi="仿宋_GB2312" w:eastAsia="仿宋_GB2312" w:cs="仿宋_GB2312"/>
          <w:sz w:val="32"/>
          <w:szCs w:val="32"/>
          <w:lang w:eastAsia="zh-CN"/>
        </w:rPr>
        <w:t>农资</w:t>
      </w:r>
      <w:r>
        <w:rPr>
          <w:rFonts w:hint="eastAsia" w:ascii="仿宋_GB2312" w:hAnsi="仿宋_GB2312" w:eastAsia="仿宋_GB2312" w:cs="仿宋_GB2312"/>
          <w:sz w:val="32"/>
          <w:szCs w:val="32"/>
        </w:rPr>
        <w:t>配送连锁</w:t>
      </w:r>
      <w:r>
        <w:rPr>
          <w:rFonts w:hint="eastAsia" w:ascii="仿宋_GB2312" w:hAnsi="仿宋_GB2312" w:eastAsia="仿宋_GB2312" w:cs="仿宋_GB2312"/>
          <w:sz w:val="32"/>
          <w:szCs w:val="32"/>
          <w:lang w:eastAsia="zh-CN"/>
        </w:rPr>
        <w:t>营销</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全县配送、统购、连锁直销的农业投入品占比80%以上。</w:t>
      </w:r>
    </w:p>
    <w:p>
      <w:pPr>
        <w:widowControl/>
        <w:spacing w:line="560" w:lineRule="exact"/>
        <w:ind w:firstLine="643" w:firstLineChars="200"/>
        <w:jc w:val="left"/>
        <w:rPr>
          <w:rFonts w:hint="eastAsia" w:ascii="仿宋_GB2312" w:hAnsi="仿宋_GB2312" w:eastAsia="仿宋_GB2312" w:cs="仿宋_GB2312"/>
          <w:sz w:val="32"/>
          <w:szCs w:val="32"/>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3.</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狠抓</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平台管理。</w:t>
      </w:r>
      <w:r>
        <w:rPr>
          <w:rFonts w:hint="eastAsia" w:ascii="仿宋_GB2312" w:hAnsi="仿宋_GB2312" w:eastAsia="仿宋_GB2312" w:cs="仿宋_GB2312"/>
          <w:sz w:val="32"/>
          <w:szCs w:val="32"/>
        </w:rPr>
        <w:t>全县</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家农资经营店已纳入</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国农</w:t>
      </w:r>
      <w:r>
        <w:rPr>
          <w:rFonts w:hint="eastAsia" w:ascii="仿宋_GB2312" w:hAnsi="仿宋_GB2312" w:eastAsia="仿宋_GB2312" w:cs="仿宋_GB2312"/>
          <w:sz w:val="32"/>
          <w:szCs w:val="32"/>
          <w:lang w:eastAsia="zh-CN"/>
        </w:rPr>
        <w:t>业综合执法信息共享</w:t>
      </w:r>
      <w:r>
        <w:rPr>
          <w:rFonts w:hint="eastAsia" w:ascii="仿宋_GB2312" w:hAnsi="仿宋_GB2312" w:eastAsia="仿宋_GB2312" w:cs="仿宋_GB2312"/>
          <w:sz w:val="32"/>
          <w:szCs w:val="32"/>
        </w:rPr>
        <w:t>平台，实现农业投入品经营主体100%纳入了平台管理。</w:t>
      </w:r>
    </w:p>
    <w:p>
      <w:pPr>
        <w:pStyle w:val="4"/>
        <w:widowControl/>
        <w:spacing w:beforeAutospacing="0" w:afterAutospacing="0" w:line="560" w:lineRule="exact"/>
        <w:ind w:firstLine="640" w:firstLineChars="200"/>
        <w:jc w:val="both"/>
        <w:rPr>
          <w:rFonts w:hint="eastAsia" w:ascii="楷体" w:hAnsi="楷体" w:eastAsia="楷体" w:cs="楷体"/>
          <w:b w:val="0"/>
          <w:bCs w:val="0"/>
          <w:color w:val="000000" w:themeColor="text1"/>
          <w:sz w:val="32"/>
          <w:szCs w:val="32"/>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（五）农产品质量安全监测扎实推进</w:t>
      </w:r>
    </w:p>
    <w:p>
      <w:pPr>
        <w:widowControl/>
        <w:spacing w:line="560" w:lineRule="exact"/>
        <w:ind w:firstLine="643"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1.加强隐患排查和监督抽查。</w:t>
      </w:r>
      <w:r>
        <w:rPr>
          <w:rFonts w:hint="eastAsia" w:ascii="仿宋" w:hAnsi="仿宋" w:eastAsia="仿宋" w:cs="仿宋"/>
          <w:color w:val="000000" w:themeColor="text1"/>
          <w:kern w:val="0"/>
          <w:sz w:val="32"/>
          <w:szCs w:val="32"/>
          <w:shd w:val="clear" w:color="auto" w:fill="FFFFFF"/>
          <w14:textFill>
            <w14:solidFill>
              <w14:schemeClr w14:val="tx1"/>
            </w14:solidFill>
          </w14:textFill>
        </w:rPr>
        <w:t>县、镇制定了年度农产品质量安全监测计划，两级农产品质量安全监管部门对农产品生产经营主体实施了全覆盖的农产品质量安全监测，</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三</w:t>
      </w:r>
      <w:r>
        <w:rPr>
          <w:rFonts w:hint="eastAsia" w:ascii="仿宋" w:hAnsi="仿宋" w:eastAsia="仿宋" w:cs="仿宋"/>
          <w:color w:val="000000" w:themeColor="text1"/>
          <w:kern w:val="0"/>
          <w:sz w:val="32"/>
          <w:szCs w:val="32"/>
          <w:shd w:val="clear" w:color="auto" w:fill="FFFFFF"/>
          <w14:textFill>
            <w14:solidFill>
              <w14:schemeClr w14:val="tx1"/>
            </w14:solidFill>
          </w14:textFill>
        </w:rPr>
        <w:t>年来，县级监测每年定量抽检农产品600批次以上，纳入监管名录的农产品生产经营主体100%落实了产品上市前自检和委托检测。</w:t>
      </w:r>
    </w:p>
    <w:p>
      <w:pPr>
        <w:widowControl/>
        <w:spacing w:line="560" w:lineRule="exact"/>
        <w:ind w:firstLine="643" w:firstLineChars="200"/>
        <w:jc w:val="left"/>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2.</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坚持</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日常巡查</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检查</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10</w:t>
      </w:r>
      <w:r>
        <w:rPr>
          <w:rFonts w:hint="eastAsia" w:ascii="仿宋" w:hAnsi="仿宋" w:eastAsia="仿宋" w:cs="仿宋"/>
          <w:color w:val="000000" w:themeColor="text1"/>
          <w:kern w:val="0"/>
          <w:sz w:val="32"/>
          <w:szCs w:val="32"/>
          <w:shd w:val="clear" w:color="auto" w:fill="FFFFFF"/>
          <w14:textFill>
            <w14:solidFill>
              <w14:schemeClr w14:val="tx1"/>
            </w14:solidFill>
          </w14:textFill>
        </w:rPr>
        <w:t>个镇农产品质量安全监管站严格按照县农业农村局下发的全县农产品质量安全监管工作要点和监测方案，规范有序地开展了对</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辖区</w:t>
      </w:r>
      <w:r>
        <w:rPr>
          <w:rFonts w:hint="eastAsia" w:ascii="仿宋" w:hAnsi="仿宋" w:eastAsia="仿宋" w:cs="仿宋"/>
          <w:color w:val="000000" w:themeColor="text1"/>
          <w:kern w:val="0"/>
          <w:sz w:val="32"/>
          <w:szCs w:val="32"/>
          <w:shd w:val="clear" w:color="auto" w:fill="FFFFFF"/>
          <w14:textFill>
            <w14:solidFill>
              <w14:schemeClr w14:val="tx1"/>
            </w14:solidFill>
          </w14:textFill>
        </w:rPr>
        <w:t>农产品生产经营主体的</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日常</w:t>
      </w:r>
      <w:r>
        <w:rPr>
          <w:rFonts w:hint="eastAsia" w:ascii="仿宋" w:hAnsi="仿宋" w:eastAsia="仿宋" w:cs="仿宋"/>
          <w:color w:val="000000" w:themeColor="text1"/>
          <w:kern w:val="0"/>
          <w:sz w:val="32"/>
          <w:szCs w:val="32"/>
          <w:shd w:val="clear" w:color="auto" w:fill="FFFFFF"/>
          <w14:textFill>
            <w14:solidFill>
              <w14:schemeClr w14:val="tx1"/>
            </w14:solidFill>
          </w14:textFill>
        </w:rPr>
        <w:t>巡查工作，每个镇农产品质量安全</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监管</w:t>
      </w:r>
      <w:r>
        <w:rPr>
          <w:rFonts w:hint="eastAsia" w:ascii="仿宋" w:hAnsi="仿宋" w:eastAsia="仿宋" w:cs="仿宋"/>
          <w:color w:val="000000" w:themeColor="text1"/>
          <w:kern w:val="0"/>
          <w:sz w:val="32"/>
          <w:szCs w:val="32"/>
          <w:shd w:val="clear" w:color="auto" w:fill="FFFFFF"/>
          <w14:textFill>
            <w14:solidFill>
              <w14:schemeClr w14:val="tx1"/>
            </w14:solidFill>
          </w14:textFill>
        </w:rPr>
        <w:t>站每年完成快速检测农产品</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7200</w:t>
      </w:r>
      <w:r>
        <w:rPr>
          <w:rFonts w:hint="eastAsia" w:ascii="仿宋" w:hAnsi="仿宋" w:eastAsia="仿宋" w:cs="仿宋"/>
          <w:color w:val="000000" w:themeColor="text1"/>
          <w:kern w:val="0"/>
          <w:sz w:val="32"/>
          <w:szCs w:val="32"/>
          <w:shd w:val="clear" w:color="auto" w:fill="FFFFFF"/>
          <w14:textFill>
            <w14:solidFill>
              <w14:schemeClr w14:val="tx1"/>
            </w14:solidFill>
          </w14:textFill>
        </w:rPr>
        <w:t>批次以上。</w:t>
      </w:r>
    </w:p>
    <w:p>
      <w:pPr>
        <w:widowControl/>
        <w:spacing w:line="560" w:lineRule="exact"/>
        <w:ind w:firstLine="643" w:firstLineChars="200"/>
        <w:jc w:val="left"/>
        <w:rPr>
          <w:rFonts w:ascii="仿宋" w:hAnsi="仿宋" w:eastAsia="仿宋" w:cs="仿宋"/>
          <w:color w:val="FF0000"/>
          <w:kern w:val="0"/>
          <w:sz w:val="32"/>
          <w:szCs w:val="32"/>
          <w:shd w:val="clear" w:color="auto" w:fill="FFFFFF"/>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3.</w:t>
      </w:r>
      <w:r>
        <w:rPr>
          <w:rFonts w:hint="eastAsia" w:ascii="仿宋" w:hAnsi="仿宋" w:eastAsia="仿宋" w:cs="仿宋"/>
          <w:b/>
          <w:bCs/>
          <w:color w:val="auto"/>
          <w:kern w:val="0"/>
          <w:sz w:val="32"/>
          <w:szCs w:val="32"/>
          <w:shd w:val="clear" w:color="auto" w:fill="FFFFFF"/>
          <w:lang w:eastAsia="zh-CN"/>
        </w:rPr>
        <w:t>建立</w:t>
      </w:r>
      <w:r>
        <w:rPr>
          <w:rFonts w:hint="eastAsia" w:ascii="仿宋" w:hAnsi="仿宋" w:eastAsia="仿宋" w:cs="仿宋"/>
          <w:b/>
          <w:bCs/>
          <w:color w:val="auto"/>
          <w:kern w:val="0"/>
          <w:sz w:val="32"/>
          <w:szCs w:val="32"/>
          <w:shd w:val="clear" w:color="auto" w:fill="FFFFFF"/>
        </w:rPr>
        <w:t>农产品质量安全信息</w:t>
      </w:r>
      <w:r>
        <w:rPr>
          <w:rFonts w:hint="eastAsia" w:ascii="仿宋" w:hAnsi="仿宋" w:eastAsia="仿宋" w:cs="仿宋"/>
          <w:b/>
          <w:bCs/>
          <w:color w:val="auto"/>
          <w:kern w:val="0"/>
          <w:sz w:val="32"/>
          <w:szCs w:val="32"/>
          <w:shd w:val="clear" w:color="auto" w:fill="FFFFFF"/>
          <w:lang w:eastAsia="zh-CN"/>
        </w:rPr>
        <w:t>制度</w:t>
      </w:r>
      <w:r>
        <w:rPr>
          <w:rFonts w:hint="eastAsia" w:ascii="仿宋" w:hAnsi="仿宋" w:eastAsia="仿宋" w:cs="仿宋"/>
          <w:b/>
          <w:bCs/>
          <w:color w:val="auto"/>
          <w:kern w:val="0"/>
          <w:sz w:val="32"/>
          <w:szCs w:val="32"/>
          <w:shd w:val="clear" w:color="auto" w:fill="FFFFFF"/>
        </w:rPr>
        <w:t>。</w:t>
      </w:r>
      <w:r>
        <w:rPr>
          <w:rFonts w:hint="eastAsia" w:ascii="仿宋" w:hAnsi="仿宋" w:eastAsia="仿宋" w:cs="仿宋"/>
          <w:color w:val="auto"/>
          <w:kern w:val="0"/>
          <w:sz w:val="32"/>
          <w:szCs w:val="32"/>
          <w:shd w:val="clear" w:color="auto" w:fill="FFFFFF"/>
        </w:rPr>
        <w:t>县农业农村局</w:t>
      </w:r>
      <w:r>
        <w:rPr>
          <w:rFonts w:hint="eastAsia" w:ascii="仿宋" w:hAnsi="仿宋" w:eastAsia="仿宋" w:cs="仿宋"/>
          <w:color w:val="auto"/>
          <w:kern w:val="0"/>
          <w:sz w:val="32"/>
          <w:szCs w:val="32"/>
          <w:shd w:val="clear" w:color="auto" w:fill="FFFFFF"/>
          <w:lang w:eastAsia="zh-CN"/>
        </w:rPr>
        <w:t>、县市场监管局</w:t>
      </w:r>
      <w:r>
        <w:rPr>
          <w:rFonts w:hint="eastAsia" w:ascii="仿宋" w:hAnsi="仿宋" w:eastAsia="仿宋" w:cs="仿宋"/>
          <w:color w:val="auto"/>
          <w:kern w:val="0"/>
          <w:sz w:val="32"/>
          <w:szCs w:val="32"/>
          <w:shd w:val="clear" w:color="auto" w:fill="FFFFFF"/>
        </w:rPr>
        <w:t>不定期发布全县农产品质量安全抽检通报、农产品质量安全“双随机一公开”抽检通报等农产品质量安全信息。</w:t>
      </w:r>
    </w:p>
    <w:p>
      <w:pPr>
        <w:pStyle w:val="4"/>
        <w:widowControl/>
        <w:spacing w:beforeAutospacing="0" w:afterAutospacing="0" w:line="560" w:lineRule="exact"/>
        <w:ind w:firstLine="640" w:firstLineChars="200"/>
        <w:jc w:val="both"/>
        <w:rPr>
          <w:rFonts w:hint="eastAsia" w:ascii="楷体" w:hAnsi="楷体" w:eastAsia="楷体" w:cs="楷体"/>
          <w:b w:val="0"/>
          <w:bCs w:val="0"/>
          <w:color w:val="000000" w:themeColor="text1"/>
          <w:sz w:val="32"/>
          <w:szCs w:val="32"/>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（六）农产品质量安全执法到位</w:t>
      </w:r>
    </w:p>
    <w:p>
      <w:pPr>
        <w:pStyle w:val="4"/>
        <w:widowControl/>
        <w:spacing w:beforeAutospacing="0" w:afterAutospacing="0" w:line="56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bCs/>
          <w:color w:val="000000" w:themeColor="text1"/>
          <w:sz w:val="32"/>
          <w:szCs w:val="32"/>
          <w:shd w:val="clear" w:color="auto" w:fill="FFFFFF"/>
          <w14:textFill>
            <w14:solidFill>
              <w14:schemeClr w14:val="tx1"/>
            </w14:solidFill>
          </w14:textFill>
        </w:rPr>
        <w:t>1.</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狠抓</w:t>
      </w:r>
      <w:r>
        <w:rPr>
          <w:rFonts w:hint="eastAsia" w:ascii="仿宋" w:hAnsi="仿宋" w:eastAsia="仿宋" w:cs="仿宋"/>
          <w:b/>
          <w:bCs/>
          <w:color w:val="000000" w:themeColor="text1"/>
          <w:sz w:val="32"/>
          <w:szCs w:val="32"/>
          <w:shd w:val="clear" w:color="auto" w:fill="FFFFFF"/>
          <w14:textFill>
            <w14:solidFill>
              <w14:schemeClr w14:val="tx1"/>
            </w14:solidFill>
          </w14:textFill>
        </w:rPr>
        <w:t>执法检查。</w:t>
      </w:r>
      <w:r>
        <w:rPr>
          <w:rFonts w:hint="eastAsia" w:ascii="仿宋" w:hAnsi="仿宋" w:eastAsia="仿宋" w:cs="仿宋"/>
          <w:sz w:val="32"/>
          <w:szCs w:val="32"/>
          <w:shd w:val="clear" w:color="auto" w:fill="FFFFFF"/>
          <w:lang w:eastAsia="zh-CN"/>
        </w:rPr>
        <w:t>县农业综合执法大队联合</w:t>
      </w:r>
      <w:r>
        <w:rPr>
          <w:rFonts w:hint="eastAsia" w:ascii="仿宋" w:hAnsi="仿宋" w:eastAsia="仿宋" w:cs="仿宋"/>
          <w:sz w:val="32"/>
          <w:szCs w:val="32"/>
          <w:shd w:val="clear" w:color="auto" w:fill="FFFFFF"/>
        </w:rPr>
        <w:t>县</w:t>
      </w:r>
      <w:r>
        <w:rPr>
          <w:rFonts w:hint="eastAsia" w:ascii="仿宋" w:hAnsi="仿宋" w:eastAsia="仿宋" w:cs="仿宋"/>
          <w:color w:val="000000" w:themeColor="text1"/>
          <w:sz w:val="32"/>
          <w:szCs w:val="32"/>
          <w:shd w:val="clear" w:color="auto" w:fill="FFFFFF"/>
          <w14:textFill>
            <w14:solidFill>
              <w14:schemeClr w14:val="tx1"/>
            </w14:solidFill>
          </w14:textFill>
        </w:rPr>
        <w:t>、镇两级监管部门有序推进农产品质量安全执法检查</w:t>
      </w:r>
      <w:r>
        <w:rPr>
          <w:rFonts w:hint="eastAsia" w:ascii="仿宋" w:hAnsi="仿宋" w:eastAsia="仿宋" w:cs="仿宋"/>
          <w:sz w:val="32"/>
          <w:szCs w:val="32"/>
          <w:shd w:val="clear" w:color="auto" w:fill="FFFFFF"/>
        </w:rPr>
        <w:t>，每年对农业投入品生产经营主体、农产品生产经营主体等重点环节</w:t>
      </w:r>
      <w:r>
        <w:rPr>
          <w:rFonts w:hint="eastAsia" w:ascii="仿宋" w:hAnsi="仿宋" w:eastAsia="仿宋" w:cs="仿宋"/>
          <w:sz w:val="32"/>
          <w:szCs w:val="32"/>
          <w:shd w:val="clear" w:color="auto" w:fill="FFFFFF"/>
          <w:lang w:eastAsia="zh-CN"/>
        </w:rPr>
        <w:t>开展执法检查</w:t>
      </w:r>
      <w:r>
        <w:rPr>
          <w:rFonts w:hint="eastAsia" w:ascii="仿宋" w:hAnsi="仿宋" w:eastAsia="仿宋" w:cs="仿宋"/>
          <w:sz w:val="32"/>
          <w:szCs w:val="32"/>
          <w:shd w:val="clear" w:color="auto" w:fill="FFFFFF"/>
        </w:rPr>
        <w:t>5次</w:t>
      </w:r>
      <w:r>
        <w:rPr>
          <w:rFonts w:hint="eastAsia" w:ascii="仿宋" w:hAnsi="仿宋" w:eastAsia="仿宋" w:cs="仿宋"/>
          <w:sz w:val="32"/>
          <w:szCs w:val="32"/>
          <w:shd w:val="clear" w:color="auto" w:fill="FFFFFF"/>
          <w:lang w:eastAsia="zh-CN"/>
        </w:rPr>
        <w:t>以上</w:t>
      </w:r>
      <w:r>
        <w:rPr>
          <w:rFonts w:hint="eastAsia" w:ascii="仿宋" w:hAnsi="仿宋" w:eastAsia="仿宋" w:cs="仿宋"/>
          <w:sz w:val="32"/>
          <w:szCs w:val="32"/>
          <w:shd w:val="clear" w:color="auto" w:fill="FFFFFF"/>
        </w:rPr>
        <w:t>。</w:t>
      </w:r>
    </w:p>
    <w:p>
      <w:pPr>
        <w:pStyle w:val="4"/>
        <w:widowControl/>
        <w:spacing w:beforeAutospacing="0" w:afterAutospacing="0" w:line="560" w:lineRule="exact"/>
        <w:ind w:firstLine="643" w:firstLineChars="200"/>
        <w:jc w:val="both"/>
        <w:rPr>
          <w:rFonts w:ascii="仿宋" w:hAnsi="仿宋" w:eastAsia="仿宋" w:cs="仿宋"/>
          <w:color w:val="FF0000"/>
          <w:sz w:val="32"/>
          <w:szCs w:val="32"/>
          <w:shd w:val="clear" w:color="auto" w:fill="FFFFFF"/>
        </w:rPr>
      </w:pPr>
      <w:r>
        <w:rPr>
          <w:rFonts w:hint="eastAsia" w:ascii="仿宋" w:hAnsi="仿宋" w:eastAsia="仿宋" w:cs="仿宋"/>
          <w:b/>
          <w:bCs/>
          <w:color w:val="000000" w:themeColor="text1"/>
          <w:sz w:val="32"/>
          <w:szCs w:val="32"/>
          <w:shd w:val="clear" w:color="auto" w:fill="FFFFFF"/>
          <w14:textFill>
            <w14:solidFill>
              <w14:schemeClr w14:val="tx1"/>
            </w14:solidFill>
          </w14:textFill>
        </w:rPr>
        <w:t>2.</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狠抓</w:t>
      </w:r>
      <w:r>
        <w:rPr>
          <w:rFonts w:hint="eastAsia" w:ascii="仿宋" w:hAnsi="仿宋" w:eastAsia="仿宋" w:cs="仿宋"/>
          <w:b/>
          <w:bCs/>
          <w:color w:val="000000" w:themeColor="text1"/>
          <w:sz w:val="32"/>
          <w:szCs w:val="32"/>
          <w:shd w:val="clear" w:color="auto" w:fill="FFFFFF"/>
          <w14:textFill>
            <w14:solidFill>
              <w14:schemeClr w14:val="tx1"/>
            </w14:solidFill>
          </w14:textFill>
        </w:rPr>
        <w:t>案件</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办理</w:t>
      </w:r>
      <w:r>
        <w:rPr>
          <w:rFonts w:hint="eastAsia" w:ascii="仿宋" w:hAnsi="仿宋" w:eastAsia="仿宋" w:cs="仿宋"/>
          <w:b/>
          <w:bCs/>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依法查处</w:t>
      </w:r>
      <w:r>
        <w:rPr>
          <w:rFonts w:hint="eastAsia" w:ascii="仿宋" w:hAnsi="仿宋" w:eastAsia="仿宋" w:cs="仿宋"/>
          <w:color w:val="000000" w:themeColor="text1"/>
          <w:sz w:val="32"/>
          <w:szCs w:val="32"/>
          <w:shd w:val="clear" w:color="auto" w:fill="FFFFFF"/>
          <w14:textFill>
            <w14:solidFill>
              <w14:schemeClr w14:val="tx1"/>
            </w14:solidFill>
          </w14:textFill>
        </w:rPr>
        <w:t>县内制售假劣农资、</w:t>
      </w:r>
      <w:r>
        <w:rPr>
          <w:rFonts w:hint="eastAsia" w:ascii="仿宋_GB2312" w:hAnsi="仿宋_GB2312" w:eastAsia="仿宋_GB2312" w:cs="仿宋_GB2312"/>
          <w:sz w:val="32"/>
          <w:szCs w:val="32"/>
          <w:lang w:val="en-US" w:eastAsia="zh-CN"/>
        </w:rPr>
        <w:t>违规使用农药、养殖档案未规范记录保存等</w:t>
      </w:r>
      <w:r>
        <w:rPr>
          <w:rFonts w:hint="eastAsia" w:ascii="仿宋" w:hAnsi="仿宋" w:eastAsia="仿宋" w:cs="仿宋"/>
          <w:color w:val="000000" w:themeColor="text1"/>
          <w:sz w:val="32"/>
          <w:szCs w:val="32"/>
          <w:shd w:val="clear" w:color="auto" w:fill="FFFFFF"/>
          <w14:textFill>
            <w14:solidFill>
              <w14:schemeClr w14:val="tx1"/>
            </w14:solidFill>
          </w14:textFill>
        </w:rPr>
        <w:t>违法违规行</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为，两</w:t>
      </w:r>
      <w:r>
        <w:rPr>
          <w:rFonts w:hint="eastAsia" w:ascii="仿宋" w:hAnsi="仿宋" w:eastAsia="仿宋" w:cs="仿宋"/>
          <w:color w:val="000000" w:themeColor="text1"/>
          <w:sz w:val="32"/>
          <w:szCs w:val="32"/>
          <w:shd w:val="clear" w:color="auto" w:fill="FFFFFF"/>
          <w14:textFill>
            <w14:solidFill>
              <w14:schemeClr w14:val="tx1"/>
            </w14:solidFill>
          </w14:textFill>
        </w:rPr>
        <w:t>年来共查处农资、农药使用等农产品质量安全案件</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17</w:t>
      </w:r>
      <w:r>
        <w:rPr>
          <w:rFonts w:hint="eastAsia" w:ascii="仿宋" w:hAnsi="仿宋" w:eastAsia="仿宋" w:cs="仿宋"/>
          <w:color w:val="000000" w:themeColor="text1"/>
          <w:sz w:val="32"/>
          <w:szCs w:val="32"/>
          <w:shd w:val="clear" w:color="auto" w:fill="FFFFFF"/>
          <w14:textFill>
            <w14:solidFill>
              <w14:schemeClr w14:val="tx1"/>
            </w14:solidFill>
          </w14:textFill>
        </w:rPr>
        <w:t>起</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查处率100%</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sz w:val="32"/>
          <w:szCs w:val="32"/>
          <w:lang w:val="en-US" w:eastAsia="zh-CN"/>
        </w:rPr>
        <w:t>2022年，我县获得全市农业行政处罚优秀案卷、全市农业综合执法示范窗口等荣誉。</w:t>
      </w:r>
    </w:p>
    <w:p>
      <w:pPr>
        <w:pStyle w:val="4"/>
        <w:widowControl/>
        <w:spacing w:beforeAutospacing="0" w:afterAutospacing="0" w:line="560" w:lineRule="exact"/>
        <w:ind w:firstLine="643"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3.</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狠抓</w:t>
      </w:r>
      <w:r>
        <w:rPr>
          <w:rFonts w:hint="eastAsia" w:ascii="仿宋" w:hAnsi="仿宋" w:eastAsia="仿宋" w:cs="仿宋"/>
          <w:b/>
          <w:bCs/>
          <w:color w:val="000000" w:themeColor="text1"/>
          <w:sz w:val="32"/>
          <w:szCs w:val="32"/>
          <w:shd w:val="clear" w:color="auto" w:fill="FFFFFF"/>
          <w14:textFill>
            <w14:solidFill>
              <w14:schemeClr w14:val="tx1"/>
            </w14:solidFill>
          </w14:textFill>
        </w:rPr>
        <w:t>机制</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建设</w:t>
      </w:r>
      <w:r>
        <w:rPr>
          <w:rFonts w:hint="eastAsia" w:ascii="仿宋" w:hAnsi="仿宋" w:eastAsia="仿宋" w:cs="仿宋"/>
          <w:b/>
          <w:bCs/>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制定了农产品质量安全线索发现及通报、案件协查、联合办案、大要案奖励等制度。</w:t>
      </w:r>
      <w:r>
        <w:rPr>
          <w:rFonts w:hint="eastAsia" w:ascii="仿宋_GB2312" w:hAnsi="仿宋_GB2312" w:eastAsia="仿宋_GB2312" w:cs="仿宋_GB2312"/>
          <w:sz w:val="32"/>
          <w:szCs w:val="32"/>
          <w:lang w:eastAsia="zh-CN"/>
        </w:rPr>
        <w:t>县农业农村局、县人民法院、县检察院、县公安局、县司法局、县市场监管局、县财政局、县畜产局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部门出台《关于建立农资与农产品质量安全执法监管协作机制的实施意见》</w:t>
      </w:r>
      <w:r>
        <w:rPr>
          <w:rFonts w:hint="eastAsia" w:ascii="仿宋_GB2312" w:hAnsi="仿宋_GB2312" w:eastAsia="仿宋_GB2312" w:cs="仿宋_GB2312"/>
          <w:sz w:val="32"/>
          <w:szCs w:val="32"/>
          <w:lang w:eastAsia="zh-CN"/>
        </w:rPr>
        <w:t>，</w:t>
      </w:r>
      <w:r>
        <w:rPr>
          <w:rFonts w:hint="eastAsia" w:ascii="仿宋" w:hAnsi="仿宋" w:eastAsia="仿宋" w:cs="仿宋"/>
          <w:color w:val="000000" w:themeColor="text1"/>
          <w:sz w:val="32"/>
          <w:szCs w:val="32"/>
          <w:shd w:val="clear" w:color="auto" w:fill="FFFFFF"/>
          <w14:textFill>
            <w14:solidFill>
              <w14:schemeClr w14:val="tx1"/>
            </w14:solidFill>
          </w14:textFill>
        </w:rPr>
        <w:t>建立了公、检、法和农产品安全监管部门共同参与的案件侦办审判协</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作</w:t>
      </w:r>
      <w:r>
        <w:rPr>
          <w:rFonts w:hint="eastAsia" w:ascii="仿宋" w:hAnsi="仿宋" w:eastAsia="仿宋" w:cs="仿宋"/>
          <w:color w:val="000000" w:themeColor="text1"/>
          <w:sz w:val="32"/>
          <w:szCs w:val="32"/>
          <w:shd w:val="clear" w:color="auto" w:fill="FFFFFF"/>
          <w14:textFill>
            <w14:solidFill>
              <w14:schemeClr w14:val="tx1"/>
            </w14:solidFill>
          </w14:textFill>
        </w:rPr>
        <w:t>机制</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sz w:val="32"/>
          <w:szCs w:val="32"/>
          <w:lang w:eastAsia="zh-CN"/>
        </w:rPr>
        <w:t>县农业局</w:t>
      </w:r>
      <w:r>
        <w:rPr>
          <w:rFonts w:hint="eastAsia" w:ascii="仿宋_GB2312" w:hAnsi="仿宋_GB2312" w:eastAsia="仿宋_GB2312" w:cs="仿宋_GB2312"/>
          <w:sz w:val="32"/>
          <w:szCs w:val="32"/>
          <w:lang w:val="en-US" w:eastAsia="zh-CN"/>
        </w:rPr>
        <w:t>与县公安局出台了</w:t>
      </w:r>
      <w:r>
        <w:rPr>
          <w:rFonts w:hint="eastAsia" w:ascii="仿宋_GB2312" w:hAnsi="仿宋_GB2312" w:eastAsia="仿宋_GB2312" w:cs="仿宋_GB2312"/>
          <w:sz w:val="32"/>
          <w:szCs w:val="32"/>
        </w:rPr>
        <w:t>《关于建立健全农产品质量安全联合执法若干机制意见的通知》</w:t>
      </w:r>
      <w:r>
        <w:rPr>
          <w:rFonts w:hint="eastAsia" w:ascii="仿宋" w:hAnsi="仿宋" w:eastAsia="仿宋" w:cs="仿宋"/>
          <w:color w:val="000000" w:themeColor="text1"/>
          <w:sz w:val="32"/>
          <w:szCs w:val="32"/>
          <w:shd w:val="clear" w:color="auto" w:fill="FFFFFF"/>
          <w14:textFill>
            <w14:solidFill>
              <w14:schemeClr w14:val="tx1"/>
            </w14:solidFill>
          </w14:textFill>
        </w:rPr>
        <w:t>。完善食品安全行政执法与刑事司法衔接工作机制，使违法案件得到了及时查办。</w:t>
      </w:r>
    </w:p>
    <w:p>
      <w:pPr>
        <w:pStyle w:val="4"/>
        <w:widowControl/>
        <w:spacing w:beforeAutospacing="0" w:afterAutospacing="0" w:line="560" w:lineRule="exact"/>
        <w:ind w:firstLine="643"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4.</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狠抓</w:t>
      </w:r>
      <w:r>
        <w:rPr>
          <w:rFonts w:hint="eastAsia" w:ascii="仿宋" w:hAnsi="仿宋" w:eastAsia="仿宋" w:cs="仿宋"/>
          <w:b/>
          <w:bCs/>
          <w:color w:val="000000" w:themeColor="text1"/>
          <w:sz w:val="32"/>
          <w:szCs w:val="32"/>
          <w:shd w:val="clear" w:color="auto" w:fill="FFFFFF"/>
          <w14:textFill>
            <w14:solidFill>
              <w14:schemeClr w14:val="tx1"/>
            </w14:solidFill>
          </w14:textFill>
        </w:rPr>
        <w:t>应急处置。</w:t>
      </w:r>
      <w:r>
        <w:rPr>
          <w:rFonts w:hint="eastAsia" w:ascii="仿宋" w:hAnsi="仿宋" w:eastAsia="仿宋" w:cs="仿宋"/>
          <w:color w:val="000000" w:themeColor="text1"/>
          <w:sz w:val="32"/>
          <w:szCs w:val="32"/>
          <w:shd w:val="clear" w:color="auto" w:fill="FFFFFF"/>
          <w14:textFill>
            <w14:solidFill>
              <w14:schemeClr w14:val="tx1"/>
            </w14:solidFill>
          </w14:textFill>
        </w:rPr>
        <w:t>制定下发了全县农产品质量安全应急</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预</w:t>
      </w:r>
      <w:r>
        <w:rPr>
          <w:rFonts w:hint="eastAsia" w:ascii="仿宋" w:hAnsi="仿宋" w:eastAsia="仿宋" w:cs="仿宋"/>
          <w:color w:val="000000" w:themeColor="text1"/>
          <w:sz w:val="32"/>
          <w:szCs w:val="32"/>
          <w:shd w:val="clear" w:color="auto" w:fill="FFFFFF"/>
          <w14:textFill>
            <w14:solidFill>
              <w14:schemeClr w14:val="tx1"/>
            </w14:solidFill>
          </w14:textFill>
        </w:rPr>
        <w:t>案，</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三</w:t>
      </w:r>
      <w:r>
        <w:rPr>
          <w:rFonts w:hint="eastAsia" w:ascii="仿宋" w:hAnsi="仿宋" w:eastAsia="仿宋" w:cs="仿宋"/>
          <w:color w:val="000000" w:themeColor="text1"/>
          <w:sz w:val="32"/>
          <w:szCs w:val="32"/>
          <w:shd w:val="clear" w:color="auto" w:fill="FFFFFF"/>
          <w14:textFill>
            <w14:solidFill>
              <w14:schemeClr w14:val="tx1"/>
            </w14:solidFill>
          </w14:textFill>
        </w:rPr>
        <w:t>年</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w:t>
      </w:r>
      <w:r>
        <w:rPr>
          <w:rFonts w:hint="eastAsia" w:ascii="仿宋" w:hAnsi="仿宋" w:eastAsia="仿宋" w:cs="仿宋"/>
          <w:color w:val="000000" w:themeColor="text1"/>
          <w:sz w:val="32"/>
          <w:szCs w:val="32"/>
          <w:shd w:val="clear" w:color="auto" w:fill="FFFFFF"/>
          <w14:textFill>
            <w14:solidFill>
              <w14:schemeClr w14:val="tx1"/>
            </w14:solidFill>
          </w14:textFill>
        </w:rPr>
        <w:t>，全县未发生农产品质量安全事故或事件。</w:t>
      </w:r>
    </w:p>
    <w:p>
      <w:pPr>
        <w:pStyle w:val="4"/>
        <w:widowControl/>
        <w:spacing w:beforeAutospacing="0" w:afterAutospacing="0" w:line="560" w:lineRule="exact"/>
        <w:ind w:firstLine="640" w:firstLineChars="200"/>
        <w:jc w:val="both"/>
        <w:rPr>
          <w:rFonts w:hint="eastAsia" w:ascii="楷体" w:hAnsi="楷体" w:eastAsia="楷体" w:cs="楷体"/>
          <w:b w:val="0"/>
          <w:bCs w:val="0"/>
          <w:color w:val="000000" w:themeColor="text1"/>
          <w:sz w:val="32"/>
          <w:szCs w:val="32"/>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（七）标准化生产全面实行</w:t>
      </w:r>
    </w:p>
    <w:p>
      <w:pPr>
        <w:widowControl/>
        <w:spacing w:line="560" w:lineRule="exact"/>
        <w:ind w:firstLine="643"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1.</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加强</w:t>
      </w:r>
      <w:r>
        <w:rPr>
          <w:rFonts w:hint="eastAsia" w:ascii="仿宋" w:hAnsi="仿宋" w:eastAsia="仿宋" w:cs="仿宋"/>
          <w:b/>
          <w:bCs/>
          <w:color w:val="000000" w:themeColor="text1"/>
          <w:sz w:val="32"/>
          <w:szCs w:val="32"/>
          <w:shd w:val="clear" w:color="auto" w:fill="FFFFFF"/>
          <w14:textFill>
            <w14:solidFill>
              <w14:schemeClr w14:val="tx1"/>
            </w14:solidFill>
          </w14:textFill>
        </w:rPr>
        <w:t>环境监测。</w:t>
      </w:r>
      <w:r>
        <w:rPr>
          <w:rFonts w:hint="eastAsia" w:ascii="仿宋" w:hAnsi="仿宋" w:eastAsia="仿宋" w:cs="仿宋"/>
          <w:color w:val="000000" w:themeColor="text1"/>
          <w:kern w:val="0"/>
          <w:sz w:val="32"/>
          <w:szCs w:val="32"/>
          <w:shd w:val="clear" w:color="auto" w:fill="FFFFFF"/>
          <w14:textFill>
            <w14:solidFill>
              <w14:schemeClr w14:val="tx1"/>
            </w14:solidFill>
          </w14:textFill>
        </w:rPr>
        <w:t>在全</w:t>
      </w:r>
      <w:r>
        <w:rPr>
          <w:rFonts w:hint="eastAsia" w:ascii="仿宋" w:hAnsi="仿宋" w:eastAsia="仿宋" w:cs="仿宋"/>
          <w:color w:val="000000" w:themeColor="text1"/>
          <w:sz w:val="32"/>
          <w:szCs w:val="32"/>
          <w:shd w:val="clear" w:color="auto" w:fill="FFFFFF"/>
          <w14:textFill>
            <w14:solidFill>
              <w14:schemeClr w14:val="tx1"/>
            </w14:solidFill>
          </w14:textFill>
        </w:rPr>
        <w:t>县</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小麦玉米果树等作物开展统测统配面积</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59.3万亩，推广配方肥9720吨，商品有机肥1300吨。</w:t>
      </w:r>
      <w:r>
        <w:rPr>
          <w:rFonts w:hint="eastAsia" w:ascii="仿宋" w:hAnsi="仿宋" w:eastAsia="仿宋" w:cs="仿宋"/>
          <w:color w:val="auto"/>
          <w:kern w:val="0"/>
          <w:sz w:val="32"/>
          <w:szCs w:val="32"/>
          <w:shd w:val="clear" w:color="auto" w:fill="FFFFFF"/>
          <w:lang w:eastAsia="zh-CN"/>
        </w:rPr>
        <w:t>同时，在全县</w:t>
      </w:r>
      <w:r>
        <w:rPr>
          <w:rFonts w:hint="eastAsia" w:ascii="仿宋" w:hAnsi="仿宋" w:eastAsia="仿宋" w:cs="仿宋"/>
          <w:color w:val="auto"/>
          <w:kern w:val="0"/>
          <w:sz w:val="32"/>
          <w:szCs w:val="32"/>
          <w:shd w:val="clear" w:color="auto" w:fill="FFFFFF"/>
        </w:rPr>
        <w:t>范围内全面禁止秸秆露天焚烧，鼓励和支持农民应用土壤改良、</w:t>
      </w:r>
      <w:r>
        <w:rPr>
          <w:rFonts w:hint="eastAsia" w:ascii="仿宋" w:hAnsi="仿宋" w:eastAsia="仿宋" w:cs="仿宋"/>
          <w:color w:val="000000" w:themeColor="text1"/>
          <w:kern w:val="0"/>
          <w:sz w:val="32"/>
          <w:szCs w:val="32"/>
          <w:shd w:val="clear" w:color="auto" w:fill="FFFFFF"/>
          <w14:textFill>
            <w14:solidFill>
              <w14:schemeClr w14:val="tx1"/>
            </w14:solidFill>
          </w14:textFill>
        </w:rPr>
        <w:t>地力培肥综合技术，加快推进畜禽粪污资源化利用、减少农业面源污染，改善耕地质量。</w:t>
      </w:r>
      <w:r>
        <w:rPr>
          <w:rFonts w:hint="eastAsia" w:ascii="仿宋" w:hAnsi="仿宋" w:eastAsia="仿宋" w:cs="仿宋"/>
          <w:color w:val="auto"/>
          <w:kern w:val="0"/>
          <w:sz w:val="32"/>
          <w:szCs w:val="32"/>
          <w:shd w:val="clear" w:color="auto" w:fill="FFFFFF"/>
        </w:rPr>
        <w:t>通过畜禽粪</w:t>
      </w:r>
      <w:r>
        <w:rPr>
          <w:rFonts w:hint="eastAsia" w:ascii="仿宋" w:hAnsi="仿宋" w:eastAsia="仿宋" w:cs="仿宋"/>
          <w:color w:val="auto"/>
          <w:kern w:val="0"/>
          <w:sz w:val="32"/>
          <w:szCs w:val="32"/>
          <w:shd w:val="clear" w:color="auto" w:fill="FFFFFF"/>
          <w:lang w:eastAsia="zh-CN"/>
        </w:rPr>
        <w:t>有机肥</w:t>
      </w:r>
      <w:r>
        <w:rPr>
          <w:rFonts w:hint="eastAsia" w:ascii="仿宋" w:hAnsi="仿宋" w:eastAsia="仿宋" w:cs="仿宋"/>
          <w:color w:val="auto"/>
          <w:kern w:val="0"/>
          <w:sz w:val="32"/>
          <w:szCs w:val="32"/>
          <w:shd w:val="clear" w:color="auto" w:fill="FFFFFF"/>
        </w:rPr>
        <w:t>腐熟技术推广，使土壤理化性状明显改善，土壤有机质含量稳步提高，化肥使用量减少</w:t>
      </w:r>
      <w:r>
        <w:rPr>
          <w:rFonts w:hint="eastAsia" w:ascii="仿宋" w:hAnsi="仿宋" w:eastAsia="仿宋" w:cs="仿宋"/>
          <w:color w:val="auto"/>
          <w:kern w:val="0"/>
          <w:sz w:val="32"/>
          <w:szCs w:val="32"/>
          <w:shd w:val="clear" w:color="auto" w:fill="FFFFFF"/>
          <w:lang w:val="en-US" w:eastAsia="zh-CN"/>
        </w:rPr>
        <w:t>5%</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000000" w:themeColor="text1"/>
          <w:sz w:val="32"/>
          <w:szCs w:val="32"/>
          <w14:textFill>
            <w14:solidFill>
              <w14:schemeClr w14:val="tx1"/>
            </w14:solidFill>
          </w14:textFill>
        </w:rPr>
        <w:t>合理调整农业结构和区域布局，制定了农业产业结构调整的指导意见。</w:t>
      </w:r>
    </w:p>
    <w:p>
      <w:pPr>
        <w:widowControl/>
        <w:spacing w:line="560" w:lineRule="exact"/>
        <w:ind w:firstLine="643"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2.</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加强</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标准入户。</w:t>
      </w:r>
      <w:r>
        <w:rPr>
          <w:rFonts w:hint="eastAsia" w:ascii="仿宋_GB2312" w:hAnsi="仿宋_GB2312" w:eastAsia="仿宋_GB2312" w:cs="仿宋_GB2312"/>
          <w:color w:val="000000"/>
          <w:sz w:val="32"/>
          <w:szCs w:val="32"/>
          <w:lang w:val="en-US" w:eastAsia="zh-CN"/>
        </w:rPr>
        <w:t>制定了</w:t>
      </w:r>
      <w:r>
        <w:rPr>
          <w:rFonts w:hint="eastAsia" w:ascii="仿宋_GB2312" w:hAnsi="仿宋_GB2312" w:eastAsia="仿宋_GB2312" w:cs="仿宋_GB2312"/>
          <w:sz w:val="32"/>
          <w:szCs w:val="32"/>
        </w:rPr>
        <w:t>粮食作物、</w:t>
      </w:r>
      <w:r>
        <w:rPr>
          <w:rFonts w:hint="eastAsia" w:ascii="仿宋_GB2312" w:hAnsi="仿宋_GB2312" w:eastAsia="仿宋_GB2312" w:cs="仿宋_GB2312"/>
          <w:sz w:val="32"/>
          <w:szCs w:val="32"/>
          <w:lang w:eastAsia="zh-CN"/>
        </w:rPr>
        <w:t>果</w:t>
      </w:r>
      <w:r>
        <w:rPr>
          <w:rFonts w:hint="eastAsia" w:ascii="仿宋_GB2312" w:hAnsi="仿宋_GB2312" w:eastAsia="仿宋_GB2312" w:cs="仿宋_GB2312"/>
          <w:sz w:val="32"/>
          <w:szCs w:val="32"/>
        </w:rPr>
        <w:t>蔬、食用菌</w:t>
      </w:r>
      <w:r>
        <w:rPr>
          <w:rFonts w:hint="eastAsia" w:ascii="仿宋_GB2312" w:hAnsi="仿宋_GB2312" w:eastAsia="仿宋_GB2312" w:cs="仿宋_GB2312"/>
          <w:sz w:val="32"/>
          <w:szCs w:val="32"/>
          <w:lang w:eastAsia="zh-CN"/>
        </w:rPr>
        <w:t>、畜禽养殖等</w:t>
      </w:r>
      <w:r>
        <w:rPr>
          <w:rFonts w:hint="eastAsia" w:ascii="仿宋_GB2312" w:hAnsi="仿宋_GB2312" w:eastAsia="仿宋_GB2312" w:cs="仿宋_GB2312"/>
          <w:sz w:val="32"/>
          <w:szCs w:val="32"/>
        </w:rPr>
        <w:t>标准化生产技术规程</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优势农产品标准化生产程度提高到70%以上。依托现有技术推广力量，把标准细化、实化、简化成易于推广应用的绿色生产技术，开展进村入户、到企到点的宣传培训，</w:t>
      </w:r>
      <w:r>
        <w:rPr>
          <w:rFonts w:hint="eastAsia" w:ascii="仿宋" w:hAnsi="仿宋" w:eastAsia="仿宋" w:cs="仿宋"/>
          <w:color w:val="000000" w:themeColor="text1"/>
          <w:kern w:val="0"/>
          <w:sz w:val="32"/>
          <w:szCs w:val="32"/>
          <w:shd w:val="clear" w:color="auto" w:fill="FFFFFF"/>
          <w14:textFill>
            <w14:solidFill>
              <w14:schemeClr w14:val="tx1"/>
            </w14:solidFill>
          </w14:textFill>
        </w:rPr>
        <w:t>技术规程下发到镇、村、户。</w:t>
      </w:r>
      <w:r>
        <w:rPr>
          <w:rFonts w:hint="eastAsia" w:ascii="仿宋_GB2312" w:hAnsi="仿宋_GB2312" w:eastAsia="仿宋_GB2312" w:cs="仿宋_GB2312"/>
          <w:sz w:val="32"/>
          <w:szCs w:val="32"/>
          <w:lang w:val="en-US" w:eastAsia="zh-CN"/>
        </w:rPr>
        <w:t>指导督促企业主体和农户科学用药用肥，按标生产、对标提质，扩大农业标准应用覆盖面，规模基地标准化生产覆盖率达到70%。</w:t>
      </w:r>
    </w:p>
    <w:p>
      <w:pPr>
        <w:widowControl/>
        <w:spacing w:line="560" w:lineRule="exact"/>
        <w:ind w:firstLine="643" w:firstLineChars="200"/>
        <w:jc w:val="left"/>
        <w:rPr>
          <w:rFonts w:ascii="仿宋_GB2312" w:hAnsi="仿宋_GB2312" w:eastAsia="仿宋_GB2312" w:cs="仿宋_GB2312"/>
          <w:snapToGrid w:val="0"/>
          <w:color w:val="000000"/>
          <w:kern w:val="0"/>
          <w:sz w:val="32"/>
          <w:szCs w:val="32"/>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3.加强技术推广。</w:t>
      </w:r>
      <w:r>
        <w:rPr>
          <w:rFonts w:hint="eastAsia" w:ascii="仿宋" w:hAnsi="仿宋" w:eastAsia="仿宋" w:cs="仿宋"/>
          <w:color w:val="000000" w:themeColor="text1"/>
          <w:kern w:val="0"/>
          <w:sz w:val="32"/>
          <w:szCs w:val="32"/>
          <w:shd w:val="clear" w:color="auto" w:fill="FFFFFF"/>
          <w14:textFill>
            <w14:solidFill>
              <w14:schemeClr w14:val="tx1"/>
            </w14:solidFill>
          </w14:textFill>
        </w:rPr>
        <w:t>全面推行统防统治、绿色防控、配方施肥、健康养殖和高效低毒农药使用技术，</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测土配方施肥技术推广面积</w:t>
      </w:r>
      <w:r>
        <w:rPr>
          <w:rFonts w:hint="eastAsia" w:ascii="仿宋_GB2312" w:hAnsi="仿宋_GB2312" w:eastAsia="仿宋_GB2312" w:cs="仿宋_GB2312"/>
          <w:sz w:val="32"/>
          <w:szCs w:val="32"/>
          <w:lang w:val="en-US" w:eastAsia="zh-CN"/>
        </w:rPr>
        <w:t>59.3</w:t>
      </w:r>
      <w:r>
        <w:rPr>
          <w:rFonts w:hint="eastAsia" w:ascii="仿宋_GB2312" w:hAnsi="仿宋_GB2312" w:eastAsia="仿宋_GB2312" w:cs="仿宋_GB2312"/>
          <w:sz w:val="32"/>
          <w:szCs w:val="32"/>
        </w:rPr>
        <w:t>万亩，覆盖率达到</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高效低毒低残留农药施用面积占比超过70%，</w:t>
      </w:r>
      <w:r>
        <w:rPr>
          <w:rFonts w:hint="eastAsia" w:ascii="仿宋" w:hAnsi="仿宋" w:eastAsia="仿宋" w:cs="仿宋"/>
          <w:color w:val="auto"/>
          <w:sz w:val="32"/>
          <w:szCs w:val="32"/>
        </w:rPr>
        <w:t>主要农作物专业化统防统治覆盖率达</w:t>
      </w:r>
      <w:r>
        <w:rPr>
          <w:rFonts w:hint="eastAsia" w:ascii="仿宋" w:hAnsi="仿宋" w:eastAsia="仿宋" w:cs="仿宋"/>
          <w:color w:val="auto"/>
          <w:sz w:val="32"/>
          <w:szCs w:val="32"/>
          <w:lang w:val="en-US" w:eastAsia="zh-CN"/>
        </w:rPr>
        <w:t>70</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开展了蔬菜水果标准园、畜禽养殖标准化示范场建设</w:t>
      </w:r>
      <w:r>
        <w:rPr>
          <w:rFonts w:hint="eastAsia" w:ascii="仿宋_GB2312" w:hAnsi="仿宋_GB2312" w:eastAsia="仿宋_GB2312" w:cs="仿宋_GB2312"/>
          <w:sz w:val="32"/>
          <w:szCs w:val="32"/>
          <w:lang w:val="en-US" w:eastAsia="zh-CN"/>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出台了</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陇县特色优势产业</w:t>
      </w:r>
      <w:r>
        <w:rPr>
          <w:rFonts w:hint="eastAsia" w:ascii="仿宋_GB2312" w:hAnsi="仿宋_GB2312" w:eastAsia="仿宋_GB2312" w:cs="仿宋_GB2312"/>
          <w:spacing w:val="-6"/>
          <w:sz w:val="32"/>
          <w:szCs w:val="32"/>
        </w:rPr>
        <w:t>奖励办法》,</w:t>
      </w:r>
      <w:r>
        <w:rPr>
          <w:rFonts w:hint="eastAsia" w:ascii="仿宋" w:hAnsi="仿宋" w:eastAsia="仿宋" w:cs="仿宋"/>
          <w:color w:val="000000" w:themeColor="text1"/>
          <w:kern w:val="0"/>
          <w:sz w:val="32"/>
          <w:szCs w:val="32"/>
          <w:shd w:val="clear" w:color="auto" w:fill="FFFFFF"/>
          <w14:textFill>
            <w14:solidFill>
              <w14:schemeClr w14:val="tx1"/>
            </w14:solidFill>
          </w14:textFill>
        </w:rPr>
        <w:t>加大对绿色食品、有机食品和良好农业规范认证的监管和奖励，对绿色认证产品按照</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kern w:val="0"/>
          <w:sz w:val="32"/>
          <w:szCs w:val="32"/>
          <w:shd w:val="clear" w:color="auto" w:fill="FFFFFF"/>
          <w14:textFill>
            <w14:solidFill>
              <w14:schemeClr w14:val="tx1"/>
            </w14:solidFill>
          </w14:textFill>
        </w:rPr>
        <w:t>万元/个、有机食品</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5</w:t>
      </w:r>
      <w:r>
        <w:rPr>
          <w:rFonts w:hint="eastAsia" w:ascii="仿宋" w:hAnsi="仿宋" w:eastAsia="仿宋" w:cs="仿宋"/>
          <w:color w:val="000000" w:themeColor="text1"/>
          <w:kern w:val="0"/>
          <w:sz w:val="32"/>
          <w:szCs w:val="32"/>
          <w:shd w:val="clear" w:color="auto" w:fill="FFFFFF"/>
          <w14:textFill>
            <w14:solidFill>
              <w14:schemeClr w14:val="tx1"/>
            </w14:solidFill>
          </w14:textFill>
        </w:rPr>
        <w:t>万/个、农产品地理标志产品</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10</w:t>
      </w:r>
      <w:r>
        <w:rPr>
          <w:rFonts w:hint="eastAsia" w:ascii="仿宋" w:hAnsi="仿宋" w:eastAsia="仿宋" w:cs="仿宋"/>
          <w:color w:val="000000" w:themeColor="text1"/>
          <w:kern w:val="0"/>
          <w:sz w:val="32"/>
          <w:szCs w:val="32"/>
          <w:shd w:val="clear" w:color="auto" w:fill="FFFFFF"/>
          <w14:textFill>
            <w14:solidFill>
              <w14:schemeClr w14:val="tx1"/>
            </w14:solidFill>
          </w14:textFill>
        </w:rPr>
        <w:t>万/个的标准实施奖补</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，三</w:t>
      </w:r>
      <w:r>
        <w:rPr>
          <w:rFonts w:hint="eastAsia" w:ascii="仿宋_GB2312" w:hAnsi="仿宋_GB2312" w:eastAsia="仿宋_GB2312" w:cs="仿宋_GB2312"/>
          <w:spacing w:val="-6"/>
          <w:sz w:val="32"/>
          <w:szCs w:val="32"/>
          <w:lang w:val="en-US" w:eastAsia="zh-CN"/>
        </w:rPr>
        <w:t>年来，“两品一标”产品新认证8家，奖励“两品一标”企业12家，奖励资金60万元。</w:t>
      </w:r>
      <w:r>
        <w:rPr>
          <w:rFonts w:hint="eastAsia" w:ascii="仿宋_GB2312" w:hAnsi="仿宋_GB2312" w:eastAsia="仿宋_GB2312" w:cs="仿宋_GB2312"/>
          <w:sz w:val="32"/>
          <w:szCs w:val="32"/>
        </w:rPr>
        <w:t>全县</w:t>
      </w:r>
      <w:r>
        <w:rPr>
          <w:rFonts w:hint="eastAsia" w:ascii="仿宋_GB2312" w:hAnsi="仿宋_GB2312" w:eastAsia="仿宋_GB2312" w:cs="仿宋_GB2312"/>
          <w:snapToGrid w:val="0"/>
          <w:color w:val="000000"/>
          <w:kern w:val="0"/>
          <w:sz w:val="32"/>
          <w:szCs w:val="32"/>
        </w:rPr>
        <w:t>认证绿色食品1</w:t>
      </w: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napToGrid w:val="0"/>
          <w:color w:val="000000"/>
          <w:kern w:val="0"/>
          <w:sz w:val="32"/>
          <w:szCs w:val="32"/>
        </w:rPr>
        <w:t>个</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有机产品8个</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地理标志登记农产品1个</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名特优新农产品3个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品一标”获</w:t>
      </w:r>
      <w:r>
        <w:rPr>
          <w:rFonts w:hint="eastAsia" w:ascii="仿宋_GB2312" w:hAnsi="仿宋_GB2312" w:eastAsia="仿宋_GB2312" w:cs="仿宋_GB2312"/>
          <w:sz w:val="32"/>
          <w:szCs w:val="32"/>
          <w:lang w:eastAsia="zh-CN"/>
        </w:rPr>
        <w:t>证产品</w:t>
      </w:r>
      <w:r>
        <w:rPr>
          <w:rFonts w:hint="eastAsia" w:ascii="仿宋_GB2312" w:hAnsi="仿宋_GB2312" w:eastAsia="仿宋_GB2312" w:cs="仿宋_GB2312"/>
          <w:sz w:val="32"/>
          <w:szCs w:val="32"/>
        </w:rPr>
        <w:t>占食用农产品生产总面积</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80%以上。</w:t>
      </w:r>
    </w:p>
    <w:p>
      <w:pPr>
        <w:pStyle w:val="4"/>
        <w:widowControl/>
        <w:spacing w:beforeAutospacing="0" w:afterAutospacing="0" w:line="560" w:lineRule="exact"/>
        <w:ind w:firstLine="640" w:firstLineChars="200"/>
        <w:jc w:val="both"/>
        <w:rPr>
          <w:rFonts w:hint="eastAsia" w:ascii="楷体" w:hAnsi="楷体" w:eastAsia="楷体" w:cs="楷体"/>
          <w:b w:val="0"/>
          <w:bCs w:val="0"/>
          <w:color w:val="000000" w:themeColor="text1"/>
          <w:sz w:val="32"/>
          <w:szCs w:val="32"/>
          <w:shd w:val="clear" w:color="auto" w:fill="FFFFFF"/>
          <w14:textFill>
            <w14:solidFill>
              <w14:schemeClr w14:val="tx1"/>
            </w14:solidFill>
          </w14:textFill>
        </w:rPr>
      </w:pP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（八）农产品质量安全监管体系健全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1.</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加强监管站</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建设。</w:t>
      </w:r>
      <w:r>
        <w:rPr>
          <w:rFonts w:hint="eastAsia" w:ascii="仿宋" w:hAnsi="仿宋" w:eastAsia="仿宋" w:cs="仿宋"/>
          <w:color w:val="000000" w:themeColor="text1"/>
          <w:kern w:val="0"/>
          <w:sz w:val="32"/>
          <w:szCs w:val="32"/>
          <w:shd w:val="clear" w:color="auto" w:fill="FFFFFF"/>
          <w14:textFill>
            <w14:solidFill>
              <w14:schemeClr w14:val="tx1"/>
            </w14:solidFill>
          </w14:textFill>
        </w:rPr>
        <w:t>按照“</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六有</w:t>
      </w:r>
      <w:r>
        <w:rPr>
          <w:rFonts w:hint="eastAsia" w:ascii="仿宋" w:hAnsi="仿宋" w:eastAsia="仿宋" w:cs="仿宋"/>
          <w:color w:val="000000" w:themeColor="text1"/>
          <w:kern w:val="0"/>
          <w:sz w:val="32"/>
          <w:szCs w:val="32"/>
          <w:shd w:val="clear" w:color="auto" w:fill="FFFFFF"/>
          <w14:textFill>
            <w14:solidFill>
              <w14:schemeClr w14:val="tx1"/>
            </w14:solidFill>
          </w14:textFill>
        </w:rPr>
        <w:t>”规范化要求，从</w:t>
      </w:r>
      <w:r>
        <w:rPr>
          <w:rFonts w:hint="eastAsia" w:ascii="仿宋_GB2312" w:hAnsi="仿宋_GB2312" w:eastAsia="仿宋_GB2312" w:cs="仿宋_GB2312"/>
          <w:sz w:val="32"/>
          <w:szCs w:val="32"/>
          <w:lang w:val="en-US" w:eastAsia="zh-CN"/>
        </w:rPr>
        <w:t>机构、人员、场地、设备、经费、制度</w:t>
      </w:r>
      <w:r>
        <w:rPr>
          <w:rFonts w:hint="eastAsia" w:ascii="仿宋" w:hAnsi="仿宋" w:eastAsia="仿宋" w:cs="仿宋"/>
          <w:color w:val="000000" w:themeColor="text1"/>
          <w:kern w:val="0"/>
          <w:sz w:val="32"/>
          <w:szCs w:val="32"/>
          <w:shd w:val="clear" w:color="auto" w:fill="FFFFFF"/>
          <w14:textFill>
            <w14:solidFill>
              <w14:schemeClr w14:val="tx1"/>
            </w14:solidFill>
          </w14:textFill>
        </w:rPr>
        <w:t>等方面加强了镇农产品质量安全监管站的建设。制定了镇农产品质量安全监管人员岗位职责和监管巡查、信息上报、学习培训、</w:t>
      </w:r>
      <w:r>
        <w:rPr>
          <w:rFonts w:hint="eastAsia" w:ascii="仿宋" w:hAnsi="仿宋" w:eastAsia="仿宋" w:cs="仿宋"/>
          <w:color w:val="auto"/>
          <w:kern w:val="0"/>
          <w:sz w:val="32"/>
          <w:szCs w:val="32"/>
          <w:shd w:val="clear" w:color="auto" w:fill="FFFFFF"/>
        </w:rPr>
        <w:t>考核奖惩</w:t>
      </w:r>
      <w:r>
        <w:rPr>
          <w:rFonts w:hint="eastAsia" w:ascii="仿宋" w:hAnsi="仿宋" w:eastAsia="仿宋" w:cs="仿宋"/>
          <w:color w:val="000000" w:themeColor="text1"/>
          <w:kern w:val="0"/>
          <w:sz w:val="32"/>
          <w:szCs w:val="32"/>
          <w:shd w:val="clear" w:color="auto" w:fill="FFFFFF"/>
          <w14:textFill>
            <w14:solidFill>
              <w14:schemeClr w14:val="tx1"/>
            </w14:solidFill>
          </w14:textFill>
        </w:rPr>
        <w:t>等工作</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制度</w:t>
      </w:r>
      <w:r>
        <w:rPr>
          <w:rFonts w:hint="eastAsia" w:ascii="仿宋" w:hAnsi="仿宋" w:eastAsia="仿宋" w:cs="仿宋"/>
          <w:color w:val="000000" w:themeColor="text1"/>
          <w:kern w:val="0"/>
          <w:sz w:val="32"/>
          <w:szCs w:val="32"/>
          <w:shd w:val="clear" w:color="auto" w:fill="FFFFFF"/>
          <w14:textFill>
            <w14:solidFill>
              <w14:schemeClr w14:val="tx1"/>
            </w14:solidFill>
          </w14:textFill>
        </w:rPr>
        <w:t>。按照农产品质量安全网格化监管的要求，全县各行政村全面配备了村级农产品质量安全协管员并开展工作。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仿宋" w:hAnsi="仿宋" w:eastAsia="仿宋" w:cs="仿宋"/>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14:textFill>
            <w14:solidFill>
              <w14:schemeClr w14:val="tx1"/>
            </w14:solidFill>
          </w14:textFill>
        </w:rPr>
        <w:t>2.提升检测能力。</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县农产品质量安全中心2020年3月和4月通过了实验室“双认证”，每年组织县级农产品质量安全检测人员参加省农业农村厅等有关部门组织的检测技能培训和能力验证。</w:t>
      </w:r>
      <w:r>
        <w:rPr>
          <w:rFonts w:hint="default" w:ascii="仿宋" w:hAnsi="仿宋" w:eastAsia="仿宋" w:cs="仿宋"/>
          <w:color w:val="000000" w:themeColor="text1"/>
          <w:kern w:val="0"/>
          <w:sz w:val="32"/>
          <w:szCs w:val="32"/>
          <w:shd w:val="clear" w:color="auto" w:fill="FFFFFF"/>
          <w:lang w:val="en-US" w:eastAsia="zh-CN"/>
          <w14:textFill>
            <w14:solidFill>
              <w14:schemeClr w14:val="tx1"/>
            </w14:solidFill>
          </w14:textFill>
        </w:rPr>
        <w:t>定期邀请相关农产品质量安全检测机构来我</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县</w:t>
      </w:r>
      <w:r>
        <w:rPr>
          <w:rFonts w:hint="default" w:ascii="仿宋" w:hAnsi="仿宋" w:eastAsia="仿宋" w:cs="仿宋"/>
          <w:color w:val="000000" w:themeColor="text1"/>
          <w:kern w:val="0"/>
          <w:sz w:val="32"/>
          <w:szCs w:val="32"/>
          <w:shd w:val="clear" w:color="auto" w:fill="FFFFFF"/>
          <w:lang w:val="en-US" w:eastAsia="zh-CN"/>
          <w14:textFill>
            <w14:solidFill>
              <w14:schemeClr w14:val="tx1"/>
            </w14:solidFill>
          </w14:textFill>
        </w:rPr>
        <w:t>开展检测技能培训。</w:t>
      </w:r>
    </w:p>
    <w:p>
      <w:pPr>
        <w:widowControl/>
        <w:spacing w:line="560" w:lineRule="exact"/>
        <w:ind w:firstLine="643"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3.</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强化</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执法能力。</w:t>
      </w:r>
      <w:r>
        <w:rPr>
          <w:rFonts w:hint="eastAsia" w:ascii="仿宋" w:hAnsi="仿宋" w:eastAsia="仿宋" w:cs="仿宋"/>
          <w:color w:val="000000" w:themeColor="text1"/>
          <w:kern w:val="0"/>
          <w:sz w:val="32"/>
          <w:szCs w:val="32"/>
          <w:shd w:val="clear" w:color="auto" w:fill="FFFFFF"/>
          <w14:textFill>
            <w14:solidFill>
              <w14:schemeClr w14:val="tx1"/>
            </w14:solidFill>
          </w14:textFill>
        </w:rPr>
        <w:t>根据全省农业行政执法改革的安排，农产品质量安全执法纳入了综合执法，</w:t>
      </w:r>
      <w:r>
        <w:rPr>
          <w:rFonts w:hint="eastAsia" w:ascii="仿宋" w:hAnsi="仿宋" w:eastAsia="仿宋" w:cs="仿宋"/>
          <w:color w:val="000000" w:themeColor="text1"/>
          <w:sz w:val="32"/>
          <w:szCs w:val="32"/>
          <w:shd w:val="clear" w:color="auto" w:fill="FFFFFF"/>
          <w14:textFill>
            <w14:solidFill>
              <w14:schemeClr w14:val="tx1"/>
            </w14:solidFill>
          </w14:textFill>
        </w:rPr>
        <w:t>县</w:t>
      </w:r>
      <w:r>
        <w:rPr>
          <w:rFonts w:hint="eastAsia" w:ascii="仿宋" w:hAnsi="仿宋" w:eastAsia="仿宋" w:cs="仿宋"/>
          <w:color w:val="000000" w:themeColor="text1"/>
          <w:kern w:val="0"/>
          <w:sz w:val="32"/>
          <w:szCs w:val="32"/>
          <w:shd w:val="clear" w:color="auto" w:fill="FFFFFF"/>
          <w14:textFill>
            <w14:solidFill>
              <w14:schemeClr w14:val="tx1"/>
            </w14:solidFill>
          </w14:textFill>
        </w:rPr>
        <w:t>农业综合执法大队完成了改革任务，执法人员配置到位，能保证开展农产品质量安全执法工作的需要。</w:t>
      </w:r>
    </w:p>
    <w:p>
      <w:pPr>
        <w:widowControl/>
        <w:spacing w:line="560" w:lineRule="exact"/>
        <w:ind w:firstLine="643"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4.</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完</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善设</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备配</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置。</w:t>
      </w:r>
      <w:r>
        <w:rPr>
          <w:rFonts w:hint="eastAsia" w:ascii="仿宋" w:hAnsi="仿宋" w:eastAsia="仿宋" w:cs="仿宋"/>
          <w:color w:val="000000" w:themeColor="text1"/>
          <w:sz w:val="32"/>
          <w:szCs w:val="32"/>
          <w:shd w:val="clear" w:color="auto" w:fill="FFFFFF"/>
          <w14:textFill>
            <w14:solidFill>
              <w14:schemeClr w14:val="tx1"/>
            </w14:solidFill>
          </w14:textFill>
        </w:rPr>
        <w:t>县</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镇</w:t>
      </w:r>
      <w:r>
        <w:rPr>
          <w:rFonts w:hint="eastAsia" w:ascii="仿宋" w:hAnsi="仿宋" w:eastAsia="仿宋" w:cs="仿宋"/>
          <w:color w:val="000000" w:themeColor="text1"/>
          <w:kern w:val="0"/>
          <w:sz w:val="32"/>
          <w:szCs w:val="32"/>
          <w:shd w:val="clear" w:color="auto" w:fill="FFFFFF"/>
          <w14:textFill>
            <w14:solidFill>
              <w14:schemeClr w14:val="tx1"/>
            </w14:solidFill>
          </w14:textFill>
        </w:rPr>
        <w:t>两级农产品质量安全监管、检测部门配置了农产品质量安全</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快速定性</w:t>
      </w:r>
      <w:r>
        <w:rPr>
          <w:rFonts w:hint="eastAsia" w:ascii="仿宋" w:hAnsi="仿宋" w:eastAsia="仿宋" w:cs="仿宋"/>
          <w:color w:val="000000" w:themeColor="text1"/>
          <w:kern w:val="0"/>
          <w:sz w:val="32"/>
          <w:szCs w:val="32"/>
          <w:shd w:val="clear" w:color="auto" w:fill="FFFFFF"/>
          <w14:textFill>
            <w14:solidFill>
              <w14:schemeClr w14:val="tx1"/>
            </w14:solidFill>
          </w14:textFill>
        </w:rPr>
        <w:t>检测仪等农产品质量安全检测、执法取证、样品采集、质量追溯等设备。</w:t>
      </w:r>
      <w:r>
        <w:rPr>
          <w:rFonts w:hint="eastAsia" w:ascii="仿宋" w:hAnsi="仿宋" w:eastAsia="仿宋" w:cs="仿宋"/>
          <w:sz w:val="32"/>
          <w:szCs w:val="32"/>
          <w:shd w:val="clear" w:color="auto" w:fill="FFFFFF"/>
        </w:rPr>
        <w:t>县</w:t>
      </w:r>
      <w:r>
        <w:rPr>
          <w:rFonts w:hint="eastAsia" w:ascii="仿宋" w:hAnsi="仿宋" w:eastAsia="仿宋" w:cs="仿宋"/>
          <w:kern w:val="0"/>
          <w:sz w:val="32"/>
          <w:szCs w:val="32"/>
          <w:shd w:val="clear" w:color="auto" w:fill="FFFFFF"/>
        </w:rPr>
        <w:t>农业农村局按年度制定并实施县、镇、村农产品质量安全培训计划</w:t>
      </w:r>
      <w:r>
        <w:rPr>
          <w:rFonts w:hint="eastAsia" w:ascii="仿宋" w:hAnsi="仿宋" w:eastAsia="仿宋" w:cs="仿宋"/>
          <w:color w:val="000000" w:themeColor="text1"/>
          <w:kern w:val="0"/>
          <w:sz w:val="32"/>
          <w:szCs w:val="32"/>
          <w:shd w:val="clear" w:color="auto" w:fill="FFFFFF"/>
          <w14:textFill>
            <w14:solidFill>
              <w14:schemeClr w14:val="tx1"/>
            </w14:solidFill>
          </w14:textFill>
        </w:rPr>
        <w:t>，3级监管人员、协管员年度集中培训时长达到了40小时。</w:t>
      </w:r>
    </w:p>
    <w:p>
      <w:pPr>
        <w:widowControl/>
        <w:spacing w:line="560" w:lineRule="exact"/>
        <w:ind w:firstLine="640" w:firstLineChars="200"/>
        <w:jc w:val="left"/>
        <w:rPr>
          <w:rFonts w:hint="eastAsia" w:ascii="楷体" w:hAnsi="楷体" w:eastAsia="楷体" w:cs="楷体"/>
          <w:b w:val="0"/>
          <w:bCs w:val="0"/>
          <w:color w:val="000000" w:themeColor="text1"/>
          <w:kern w:val="0"/>
          <w:sz w:val="32"/>
          <w:szCs w:val="32"/>
          <w:shd w:val="clear" w:color="auto" w:fill="FFFFFF"/>
          <w14:textFill>
            <w14:solidFill>
              <w14:schemeClr w14:val="tx1"/>
            </w14:solidFill>
          </w14:textFill>
        </w:rPr>
      </w:pPr>
      <w:r>
        <w:rPr>
          <w:rFonts w:hint="eastAsia" w:ascii="楷体" w:hAnsi="楷体" w:eastAsia="楷体" w:cs="楷体"/>
          <w:b w:val="0"/>
          <w:bCs w:val="0"/>
          <w:color w:val="000000" w:themeColor="text1"/>
          <w:kern w:val="0"/>
          <w:sz w:val="32"/>
          <w:szCs w:val="32"/>
          <w:shd w:val="clear" w:color="auto" w:fill="FFFFFF"/>
          <w14:textFill>
            <w14:solidFill>
              <w14:schemeClr w14:val="tx1"/>
            </w14:solidFill>
          </w14:textFill>
        </w:rPr>
        <w:t>（九）农产品质量安全制度机制基本完善</w:t>
      </w:r>
    </w:p>
    <w:p>
      <w:pPr>
        <w:widowControl/>
        <w:spacing w:line="56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1.</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完善基本</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制度。</w:t>
      </w:r>
      <w:r>
        <w:rPr>
          <w:rFonts w:hint="eastAsia" w:ascii="仿宋_GB2312" w:hAnsi="仿宋_GB2312" w:eastAsia="仿宋_GB2312" w:cs="仿宋_GB2312"/>
          <w:sz w:val="32"/>
          <w:szCs w:val="32"/>
          <w:lang w:val="en-US" w:eastAsia="zh-CN"/>
        </w:rPr>
        <w:t>印发了《陇县农产品质量安全监管基本制度的通知》，建立健全产地环境管理、农业投入品监管、生产过程管控、收购储运过程监管、包装标识管理等一系列农产品质量安全监管制度，覆盖产地环境、农业投入品、生产过程、包装运输全过程。</w:t>
      </w:r>
    </w:p>
    <w:p>
      <w:pPr>
        <w:widowControl/>
        <w:spacing w:line="560" w:lineRule="exact"/>
        <w:ind w:firstLine="643" w:firstLineChars="200"/>
        <w:jc w:val="left"/>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2.创新工作机制。</w:t>
      </w:r>
      <w:r>
        <w:rPr>
          <w:rFonts w:hint="eastAsia" w:ascii="仿宋_GB2312" w:hAnsi="仿宋_GB2312" w:eastAsia="仿宋_GB2312" w:cs="仿宋_GB2312"/>
          <w:sz w:val="32"/>
          <w:szCs w:val="32"/>
          <w:lang w:val="en-US" w:eastAsia="zh-CN"/>
        </w:rPr>
        <w:t>县农业农村局、市场监管局、畜产局、果业服务中心4部门制定下发了《关于印发强化农产品产地准出与市场准入管理建立健全质量追溯机制的通知》，建立完善农产品产地准出和市场准入制度。</w:t>
      </w:r>
      <w:r>
        <w:rPr>
          <w:rFonts w:hint="eastAsia" w:ascii="仿宋" w:hAnsi="仿宋" w:eastAsia="仿宋" w:cs="仿宋"/>
          <w:color w:val="000000" w:themeColor="text1"/>
          <w:sz w:val="32"/>
          <w:szCs w:val="32"/>
          <w:shd w:val="clear" w:color="auto" w:fill="FFFFFF"/>
          <w14:textFill>
            <w14:solidFill>
              <w14:schemeClr w14:val="tx1"/>
            </w14:solidFill>
          </w14:textFill>
        </w:rPr>
        <w:t>推行有奖举报制度</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县农业农村局</w:t>
      </w:r>
      <w:r>
        <w:rPr>
          <w:rFonts w:hint="eastAsia" w:ascii="仿宋_GB2312" w:hAnsi="仿宋_GB2312" w:eastAsia="仿宋_GB2312" w:cs="仿宋_GB2312"/>
          <w:sz w:val="32"/>
          <w:szCs w:val="32"/>
          <w:lang w:val="en-US" w:eastAsia="zh-CN"/>
        </w:rPr>
        <w:t>设立农资打假和农产品质量安全举报投诉电话</w:t>
      </w:r>
      <w:r>
        <w:rPr>
          <w:rFonts w:hint="eastAsia" w:ascii="仿宋" w:hAnsi="仿宋" w:eastAsia="仿宋" w:cs="仿宋"/>
          <w:color w:val="000000" w:themeColor="text1"/>
          <w:sz w:val="32"/>
          <w:szCs w:val="32"/>
          <w:shd w:val="clear" w:color="auto" w:fill="FFFFFF"/>
          <w14:textFill>
            <w14:solidFill>
              <w14:schemeClr w14:val="tx1"/>
            </w14:solidFill>
          </w14:textFill>
        </w:rPr>
        <w:t>，并向社会公布。深入开展科普宣传活动，组织开展农产品质量安全示范创建及科普知识“宣传全覆盖”，通过全方位、多视角、多角度地宣传，大力营造人人关心重视食品安全的社会氛围。充分运用食品安全宣传周等集中宣传活动，通过悬挂横幅、设立展板、现场咨询、培训会议、印发宣传材料、实物比较等形式，开展农产品质量安全进</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镇</w:t>
      </w:r>
      <w:r>
        <w:rPr>
          <w:rFonts w:hint="eastAsia" w:ascii="仿宋" w:hAnsi="仿宋" w:eastAsia="仿宋" w:cs="仿宋"/>
          <w:color w:val="000000" w:themeColor="text1"/>
          <w:sz w:val="32"/>
          <w:szCs w:val="32"/>
          <w:shd w:val="clear" w:color="auto" w:fill="FFFFFF"/>
          <w14:textFill>
            <w14:solidFill>
              <w14:schemeClr w14:val="tx1"/>
            </w14:solidFill>
          </w14:textFill>
        </w:rPr>
        <w:t>村、进社区、进企业、进</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基地</w:t>
      </w:r>
      <w:r>
        <w:rPr>
          <w:rFonts w:hint="eastAsia" w:ascii="仿宋" w:hAnsi="仿宋" w:eastAsia="仿宋" w:cs="仿宋"/>
          <w:color w:val="000000" w:themeColor="text1"/>
          <w:sz w:val="32"/>
          <w:szCs w:val="32"/>
          <w:shd w:val="clear" w:color="auto" w:fill="FFFFFF"/>
          <w14:textFill>
            <w14:solidFill>
              <w14:schemeClr w14:val="tx1"/>
            </w14:solidFill>
          </w14:textFill>
        </w:rPr>
        <w:t>宣传，提升人民食品安全意识。通过广播、电视、微信公众号、横幅、展板、手册等方式对农产品质量安全知识、政策法规及示范创建进行广泛宣传，在政府网站、微信公众号、</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陇县融媒体</w:t>
      </w:r>
      <w:r>
        <w:rPr>
          <w:rFonts w:hint="eastAsia" w:ascii="仿宋" w:hAnsi="仿宋" w:eastAsia="仿宋" w:cs="仿宋"/>
          <w:color w:val="000000" w:themeColor="text1"/>
          <w:sz w:val="32"/>
          <w:szCs w:val="32"/>
          <w:shd w:val="clear" w:color="auto" w:fill="FFFFFF"/>
          <w14:textFill>
            <w14:solidFill>
              <w14:schemeClr w14:val="tx1"/>
            </w14:solidFill>
          </w14:textFill>
        </w:rPr>
        <w:t>等各新闻媒体适时播发政务信息、农产品质量安全监管动态，及时引导食品安全消费导向，让群众对食品安全放心、安心。推进农产品“身份证”管理和农产品质量安全追溯体系建设，</w:t>
      </w:r>
      <w:r>
        <w:rPr>
          <w:rFonts w:hint="eastAsia" w:ascii="仿宋" w:hAnsi="仿宋" w:eastAsia="仿宋" w:cs="仿宋"/>
          <w:color w:val="000000" w:themeColor="text1"/>
          <w:kern w:val="0"/>
          <w:sz w:val="32"/>
          <w:szCs w:val="32"/>
          <w:shd w:val="clear" w:color="auto" w:fill="FFFFFF"/>
          <w14:textFill>
            <w14:solidFill>
              <w14:schemeClr w14:val="tx1"/>
            </w14:solidFill>
          </w14:textFill>
        </w:rPr>
        <w:t>利用</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陕西</w:t>
      </w:r>
      <w:r>
        <w:rPr>
          <w:rFonts w:hint="eastAsia" w:ascii="仿宋" w:hAnsi="仿宋" w:eastAsia="仿宋" w:cs="仿宋"/>
          <w:color w:val="000000" w:themeColor="text1"/>
          <w:kern w:val="0"/>
          <w:sz w:val="32"/>
          <w:szCs w:val="32"/>
          <w:shd w:val="clear" w:color="auto" w:fill="FFFFFF"/>
          <w14:textFill>
            <w14:solidFill>
              <w14:schemeClr w14:val="tx1"/>
            </w14:solidFill>
          </w14:textFill>
        </w:rPr>
        <w:t>省农产品</w:t>
      </w:r>
      <w:r>
        <w:rPr>
          <w:rFonts w:hint="eastAsia" w:ascii="仿宋_GB2312" w:hAnsi="仿宋_GB2312" w:eastAsia="仿宋_GB2312" w:cs="仿宋_GB2312"/>
          <w:sz w:val="32"/>
          <w:szCs w:val="32"/>
        </w:rPr>
        <w:t>安全监管平台</w:t>
      </w:r>
      <w:r>
        <w:rPr>
          <w:rFonts w:hint="eastAsia" w:ascii="仿宋" w:hAnsi="仿宋" w:eastAsia="仿宋" w:cs="仿宋"/>
          <w:color w:val="000000" w:themeColor="text1"/>
          <w:kern w:val="0"/>
          <w:sz w:val="32"/>
          <w:szCs w:val="32"/>
          <w:shd w:val="clear" w:color="auto" w:fill="FFFFFF"/>
          <w14:textFill>
            <w14:solidFill>
              <w14:schemeClr w14:val="tx1"/>
            </w14:solidFill>
          </w14:textFill>
        </w:rPr>
        <w:t>和国家农产品质量安全追溯管理信息平台等，实现扫“二维码”可查产品来源，</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11</w:t>
      </w:r>
      <w:r>
        <w:rPr>
          <w:rFonts w:hint="eastAsia" w:ascii="仿宋" w:hAnsi="仿宋" w:eastAsia="仿宋" w:cs="仿宋"/>
          <w:color w:val="000000" w:themeColor="text1"/>
          <w:kern w:val="0"/>
          <w:sz w:val="32"/>
          <w:szCs w:val="32"/>
          <w:shd w:val="clear" w:color="auto" w:fill="FFFFFF"/>
          <w14:textFill>
            <w14:solidFill>
              <w14:schemeClr w14:val="tx1"/>
            </w14:solidFill>
          </w14:textFill>
        </w:rPr>
        <w:t>家“两品一标”认证企业和市级以上龙头企业全部完成全省农产品</w:t>
      </w:r>
      <w:r>
        <w:rPr>
          <w:rFonts w:hint="eastAsia" w:ascii="仿宋_GB2312" w:hAnsi="仿宋_GB2312" w:eastAsia="仿宋_GB2312" w:cs="仿宋_GB2312"/>
          <w:sz w:val="32"/>
          <w:szCs w:val="32"/>
        </w:rPr>
        <w:t>安全监管平台</w:t>
      </w:r>
      <w:r>
        <w:rPr>
          <w:rFonts w:hint="eastAsia" w:ascii="仿宋" w:hAnsi="仿宋" w:eastAsia="仿宋" w:cs="仿宋"/>
          <w:color w:val="000000" w:themeColor="text1"/>
          <w:kern w:val="0"/>
          <w:sz w:val="32"/>
          <w:szCs w:val="32"/>
          <w:shd w:val="clear" w:color="auto" w:fill="FFFFFF"/>
          <w14:textFill>
            <w14:solidFill>
              <w14:schemeClr w14:val="tx1"/>
            </w14:solidFill>
          </w14:textFill>
        </w:rPr>
        <w:t>、全国农产品质量安全追溯管理信息平台信息采集。对检查出有质量问题的农产品，通过追溯制度追回和销毁，并对生产经营主体进行依法处罚。坚持“政府引导、市场主导、农民主体”的原则，推动农业生产向规模化、机械化、标准化、集约化、安全化发展。形成了以</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盛源果品</w:t>
      </w: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晨晖新</w:t>
      </w:r>
      <w:r>
        <w:rPr>
          <w:rFonts w:hint="eastAsia" w:ascii="仿宋" w:hAnsi="仿宋" w:eastAsia="仿宋" w:cs="仿宋"/>
          <w:color w:val="000000" w:themeColor="text1"/>
          <w:kern w:val="0"/>
          <w:sz w:val="32"/>
          <w:szCs w:val="32"/>
          <w:shd w:val="clear" w:color="auto" w:fill="FFFFFF"/>
          <w14:textFill>
            <w14:solidFill>
              <w14:schemeClr w14:val="tx1"/>
            </w14:solidFill>
          </w14:textFill>
        </w:rPr>
        <w:t>农业等企业为主的绿色食品</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果品</w:t>
      </w:r>
      <w:r>
        <w:rPr>
          <w:rFonts w:hint="eastAsia" w:ascii="仿宋" w:hAnsi="仿宋" w:eastAsia="仿宋" w:cs="仿宋"/>
          <w:color w:val="000000" w:themeColor="text1"/>
          <w:kern w:val="0"/>
          <w:sz w:val="32"/>
          <w:szCs w:val="32"/>
          <w:shd w:val="clear" w:color="auto" w:fill="FFFFFF"/>
          <w14:textFill>
            <w14:solidFill>
              <w14:schemeClr w14:val="tx1"/>
            </w14:solidFill>
          </w14:textFill>
        </w:rPr>
        <w:t>蔬菜基地;以</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和氏乳业</w:t>
      </w:r>
      <w:r>
        <w:rPr>
          <w:rFonts w:hint="eastAsia" w:ascii="仿宋" w:hAnsi="仿宋" w:eastAsia="仿宋" w:cs="仿宋"/>
          <w:color w:val="000000" w:themeColor="text1"/>
          <w:kern w:val="0"/>
          <w:sz w:val="32"/>
          <w:szCs w:val="32"/>
          <w:shd w:val="clear" w:color="auto" w:fill="FFFFFF"/>
          <w14:textFill>
            <w14:solidFill>
              <w14:schemeClr w14:val="tx1"/>
            </w14:solidFill>
          </w14:textFill>
        </w:rPr>
        <w:t>等企业为龙头的生产经营产业。</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kern w:val="0"/>
          <w:sz w:val="32"/>
          <w:szCs w:val="32"/>
          <w:shd w:val="clear" w:color="auto" w:fill="FFFFFF"/>
          <w:lang w:val="en-US" w:eastAsia="zh-CN" w:bidi="ar-SA"/>
          <w14:textFill>
            <w14:solidFill>
              <w14:schemeClr w14:val="tx1"/>
            </w14:solidFill>
          </w14:textFill>
        </w:rPr>
        <w:t>（十）高点定位推进食品安全“两个责任”落实。</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县委县政府坚决落实国务院及省、市工作部署，及时印发《关于建立健全包联工作机制推动落实食品安全属地管理责任的通知》《关于建立健全包联工作机制推动落实食品安全属地管理责任的实施方案》等文件。出台了《关于落实食品安全党政同责的实施意见》，制定了《食品安全工作评议考核方案》，明确各级政府、县直部门食品监督、检测、执法职责。食品安全监管体系健全、检测监管执法工作到位。印发《关于进一步加强食品生产经营者落实主体责任的通知》《关于贯彻实施〈企业落实食品安全主体责任监督管理规定〉有关事项的通知》指导文件，建立以食品安全信息公示栏、食品安全总监工作职责和食品安全员工作守则指引版、餐饮服务者主体、食品生产企业、食品销售企业主体责任自查清单指引版为基准的企业主体责任落实标准，为企业落实提供“范本”。</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420" w:firstLineChars="200"/>
        <w:textAlignment w:val="auto"/>
        <w:rPr>
          <w:rFonts w:hint="eastAsia" w:ascii="仿宋_GB2312" w:hAnsi="仿宋_GB2312" w:eastAsia="仿宋_GB2312" w:cs="仿宋_GB2312"/>
          <w:sz w:val="32"/>
          <w:szCs w:val="32"/>
        </w:rPr>
      </w:pPr>
      <w:r>
        <w:rPr>
          <w:rFonts w:hint="eastAsia" w:eastAsia="仿宋"/>
          <w:lang w:val="en-US" w:eastAsia="zh-CN"/>
        </w:rPr>
        <w:t xml:space="preserve">  </w:t>
      </w:r>
      <w:r>
        <w:rPr>
          <w:rFonts w:hint="eastAsia" w:ascii="楷体" w:hAnsi="楷体" w:eastAsia="楷体" w:cs="楷体"/>
          <w:b w:val="0"/>
          <w:bCs w:val="0"/>
          <w:color w:val="000000" w:themeColor="text1"/>
          <w:kern w:val="0"/>
          <w:sz w:val="32"/>
          <w:szCs w:val="32"/>
          <w:shd w:val="clear" w:color="auto" w:fill="FFFFFF"/>
          <w:lang w:val="en-US" w:eastAsia="zh-CN" w:bidi="ar-SA"/>
          <w14:textFill>
            <w14:solidFill>
              <w14:schemeClr w14:val="tx1"/>
            </w14:solidFill>
          </w14:textFill>
        </w:rPr>
        <w:t>（十一）全面推广承诺达标合格证制度。</w:t>
      </w:r>
      <w:r>
        <w:rPr>
          <w:rFonts w:hint="eastAsia" w:ascii="仿宋_GB2312" w:hAnsi="仿宋_GB2312" w:eastAsia="仿宋_GB2312" w:cs="仿宋_GB2312"/>
          <w:sz w:val="32"/>
          <w:szCs w:val="32"/>
          <w:lang w:val="en-US" w:eastAsia="zh-CN"/>
        </w:rPr>
        <w:t>全县35</w:t>
      </w:r>
      <w:r>
        <w:rPr>
          <w:rFonts w:hint="eastAsia" w:ascii="仿宋_GB2312" w:hAnsi="仿宋_GB2312" w:eastAsia="仿宋_GB2312" w:cs="仿宋_GB2312"/>
          <w:sz w:val="32"/>
          <w:szCs w:val="32"/>
        </w:rPr>
        <w:t>家规模化种植业生产经营企业</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rPr>
        <w:t>农产品质量安全监管平台，同时上传录入档案信息，纳入质量追溯系统平台管理。共配备合格证打码机</w:t>
      </w:r>
      <w:r>
        <w:rPr>
          <w:rFonts w:hint="eastAsia" w:ascii="仿宋_GB2312" w:hAnsi="仿宋_GB2312" w:eastAsia="仿宋_GB2312" w:cs="仿宋_GB2312"/>
          <w:sz w:val="32"/>
          <w:szCs w:val="32"/>
          <w:lang w:val="en-US" w:eastAsia="zh-CN"/>
        </w:rPr>
        <w:t>40多</w:t>
      </w:r>
      <w:r>
        <w:rPr>
          <w:rFonts w:hint="eastAsia" w:ascii="仿宋_GB2312" w:hAnsi="仿宋_GB2312" w:eastAsia="仿宋_GB2312" w:cs="仿宋_GB2312"/>
          <w:sz w:val="32"/>
          <w:szCs w:val="32"/>
        </w:rPr>
        <w:t>台，其中斑马打码机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台，TSC打码机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台，手持式打码机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rPr>
        <w:t>累计</w:t>
      </w:r>
      <w:r>
        <w:rPr>
          <w:rFonts w:hint="eastAsia" w:ascii="仿宋_GB2312" w:hAnsi="仿宋_GB2312" w:eastAsia="仿宋_GB2312" w:cs="仿宋_GB2312"/>
          <w:sz w:val="32"/>
          <w:szCs w:val="32"/>
          <w:lang w:eastAsia="zh-CN"/>
        </w:rPr>
        <w:t>打印</w:t>
      </w:r>
      <w:r>
        <w:rPr>
          <w:rFonts w:hint="eastAsia" w:ascii="仿宋_GB2312" w:hAnsi="仿宋_GB2312" w:eastAsia="仿宋_GB2312" w:cs="仿宋_GB2312"/>
          <w:sz w:val="32"/>
          <w:szCs w:val="32"/>
        </w:rPr>
        <w:t>食用农产品追溯码+合格证二合一的电子追溯标签</w:t>
      </w: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万多张，手写</w:t>
      </w:r>
      <w:r>
        <w:rPr>
          <w:rFonts w:hint="eastAsia" w:ascii="仿宋_GB2312" w:hAnsi="仿宋_GB2312" w:eastAsia="仿宋_GB2312" w:cs="仿宋_GB2312"/>
          <w:sz w:val="32"/>
          <w:szCs w:val="32"/>
          <w:lang w:eastAsia="zh-CN"/>
        </w:rPr>
        <w:t>式</w:t>
      </w:r>
      <w:r>
        <w:rPr>
          <w:rFonts w:hint="eastAsia" w:ascii="仿宋_GB2312" w:hAnsi="仿宋_GB2312" w:eastAsia="仿宋_GB2312" w:cs="仿宋_GB2312"/>
          <w:sz w:val="32"/>
          <w:szCs w:val="32"/>
        </w:rPr>
        <w:t>食用农产品合格证</w:t>
      </w:r>
      <w:r>
        <w:rPr>
          <w:rFonts w:hint="eastAsia" w:ascii="仿宋_GB2312" w:hAnsi="仿宋_GB2312" w:eastAsia="仿宋_GB2312" w:cs="仿宋_GB2312"/>
          <w:sz w:val="32"/>
          <w:szCs w:val="32"/>
          <w:lang w:val="en-US" w:eastAsia="zh-CN"/>
        </w:rPr>
        <w:t>8.9万</w:t>
      </w:r>
      <w:r>
        <w:rPr>
          <w:rFonts w:hint="eastAsia" w:ascii="仿宋_GB2312" w:hAnsi="仿宋_GB2312" w:eastAsia="仿宋_GB2312" w:cs="仿宋_GB2312"/>
          <w:sz w:val="32"/>
          <w:szCs w:val="32"/>
        </w:rPr>
        <w:t>多张，附带合格证上市的食用农产品</w:t>
      </w:r>
      <w:r>
        <w:rPr>
          <w:rFonts w:hint="eastAsia" w:ascii="仿宋_GB2312" w:hAnsi="仿宋_GB2312" w:eastAsia="仿宋_GB2312" w:cs="仿宋_GB2312"/>
          <w:sz w:val="32"/>
          <w:szCs w:val="32"/>
          <w:lang w:val="en-US" w:eastAsia="zh-CN"/>
        </w:rPr>
        <w:t>9716</w:t>
      </w:r>
      <w:r>
        <w:rPr>
          <w:rFonts w:hint="eastAsia" w:ascii="仿宋_GB2312" w:hAnsi="仿宋_GB2312" w:eastAsia="仿宋_GB2312" w:cs="仿宋_GB2312"/>
          <w:sz w:val="32"/>
          <w:szCs w:val="32"/>
        </w:rPr>
        <w:t>吨。</w:t>
      </w:r>
    </w:p>
    <w:p>
      <w:pPr>
        <w:overflowPunct w:val="0"/>
        <w:spacing w:line="56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val="0"/>
          <w:bCs w:val="0"/>
          <w:color w:val="000000" w:themeColor="text1"/>
          <w:kern w:val="0"/>
          <w:sz w:val="32"/>
          <w:szCs w:val="32"/>
          <w:shd w:val="clear" w:color="auto" w:fill="FFFFFF"/>
          <w:lang w:val="en-US" w:eastAsia="zh-CN" w:bidi="ar-SA"/>
          <w14:textFill>
            <w14:solidFill>
              <w14:schemeClr w14:val="tx1"/>
            </w14:solidFill>
          </w14:textFill>
        </w:rPr>
        <w:t>（十二）实施镇农产品质量安全网格化管理。</w:t>
      </w:r>
      <w:r>
        <w:rPr>
          <w:rFonts w:hint="eastAsia" w:ascii="仿宋_GB2312" w:hAnsi="仿宋_GB2312" w:eastAsia="仿宋_GB2312" w:cs="仿宋_GB2312"/>
          <w:sz w:val="32"/>
          <w:szCs w:val="32"/>
          <w:lang w:val="en-US" w:eastAsia="zh-CN"/>
        </w:rPr>
        <w:t>建立了</w:t>
      </w:r>
      <w:r>
        <w:rPr>
          <w:rFonts w:hint="eastAsia" w:ascii="仿宋_GB2312" w:hAnsi="仿宋_GB2312" w:eastAsia="仿宋_GB2312" w:cs="仿宋_GB2312"/>
          <w:sz w:val="32"/>
          <w:szCs w:val="32"/>
        </w:rPr>
        <w:t>以镇为单位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网格化管理体系，形成由镇到村到生产主体完整、精细、清晰的管理网络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10个镇104个行政村，每村设有1名农产品质量安全协管员，</w:t>
      </w:r>
      <w:r>
        <w:rPr>
          <w:rFonts w:hint="eastAsia" w:ascii="仿宋_GB2312" w:hAnsi="仿宋_GB2312" w:eastAsia="仿宋_GB2312" w:cs="仿宋_GB2312"/>
          <w:sz w:val="32"/>
          <w:szCs w:val="32"/>
        </w:rPr>
        <w:t>配备农产品质量安全网格监管员、协管员</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镇农产品质量安全监管</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“区域定格、网格定人、人员定责”，织密监管网络、压实管理责任，落地落细落实工作要求，实现网格化监管服务全覆盖。</w:t>
      </w:r>
      <w:r>
        <w:rPr>
          <w:rFonts w:hint="eastAsia" w:ascii="仿宋_GB2312" w:hAnsi="仿宋_GB2312" w:eastAsia="仿宋_GB2312"/>
          <w:sz w:val="32"/>
          <w:szCs w:val="32"/>
          <w:lang w:eastAsia="zh-CN"/>
        </w:rPr>
        <w:t>镇</w:t>
      </w:r>
      <w:r>
        <w:rPr>
          <w:rFonts w:hint="default" w:ascii="仿宋_GB2312" w:hAnsi="仿宋_GB2312" w:eastAsia="仿宋_GB2312"/>
          <w:sz w:val="32"/>
          <w:szCs w:val="32"/>
        </w:rPr>
        <w:t>监管人员实行分村分片包干</w:t>
      </w:r>
      <w:r>
        <w:rPr>
          <w:rFonts w:hint="eastAsia" w:ascii="仿宋_GB2312" w:hAnsi="仿宋_GB2312" w:eastAsia="仿宋_GB2312"/>
          <w:sz w:val="32"/>
          <w:szCs w:val="32"/>
          <w:lang w:eastAsia="zh-CN"/>
        </w:rPr>
        <w:t>，</w:t>
      </w:r>
      <w:r>
        <w:rPr>
          <w:rFonts w:hint="default" w:ascii="仿宋_GB2312" w:hAnsi="仿宋_GB2312" w:eastAsia="仿宋_GB2312"/>
          <w:sz w:val="32"/>
          <w:szCs w:val="32"/>
        </w:rPr>
        <w:t>村级协管员的</w:t>
      </w:r>
      <w:r>
        <w:rPr>
          <w:rFonts w:hint="eastAsia" w:ascii="仿宋_GB2312" w:hAnsi="仿宋_GB2312" w:eastAsia="仿宋_GB2312"/>
          <w:sz w:val="32"/>
          <w:szCs w:val="32"/>
          <w:lang w:eastAsia="zh-CN"/>
        </w:rPr>
        <w:t>主要</w:t>
      </w:r>
      <w:r>
        <w:rPr>
          <w:rFonts w:hint="default" w:ascii="仿宋_GB2312" w:hAnsi="仿宋_GB2312" w:eastAsia="仿宋_GB2312"/>
          <w:sz w:val="32"/>
          <w:szCs w:val="32"/>
        </w:rPr>
        <w:t>工作</w:t>
      </w:r>
      <w:r>
        <w:rPr>
          <w:rFonts w:hint="default" w:ascii="仿宋_GB2312" w:hAnsi="仿宋_GB2312" w:eastAsia="仿宋_GB2312"/>
          <w:sz w:val="32"/>
          <w:szCs w:val="32"/>
          <w:lang w:val="en-US" w:eastAsia="zh-CN"/>
        </w:rPr>
        <w:t>是技术指导</w:t>
      </w:r>
      <w:r>
        <w:rPr>
          <w:rFonts w:hint="eastAsia" w:ascii="仿宋_GB2312" w:hAnsi="仿宋_GB2312" w:eastAsia="仿宋_GB2312"/>
          <w:sz w:val="32"/>
          <w:szCs w:val="32"/>
          <w:lang w:val="en-US" w:eastAsia="zh-CN"/>
        </w:rPr>
        <w:t>、</w:t>
      </w:r>
      <w:r>
        <w:rPr>
          <w:rFonts w:hint="default" w:ascii="仿宋_GB2312" w:hAnsi="仿宋_GB2312" w:eastAsia="仿宋_GB2312"/>
          <w:sz w:val="32"/>
          <w:szCs w:val="32"/>
          <w:lang w:val="en-US" w:eastAsia="zh-CN"/>
        </w:rPr>
        <w:t>巡查检查</w:t>
      </w:r>
      <w:r>
        <w:rPr>
          <w:rFonts w:hint="eastAsia" w:ascii="仿宋_GB2312" w:hAnsi="仿宋_GB2312" w:eastAsia="仿宋_GB2312"/>
          <w:sz w:val="32"/>
          <w:szCs w:val="32"/>
          <w:lang w:val="en-US" w:eastAsia="zh-CN"/>
        </w:rPr>
        <w:t>、</w:t>
      </w:r>
      <w:r>
        <w:rPr>
          <w:rFonts w:hint="default" w:ascii="仿宋_GB2312" w:hAnsi="仿宋_GB2312" w:eastAsia="仿宋_GB2312"/>
          <w:sz w:val="32"/>
          <w:szCs w:val="32"/>
          <w:lang w:val="en-US" w:eastAsia="zh-CN"/>
        </w:rPr>
        <w:t>信息上报</w:t>
      </w:r>
      <w:r>
        <w:rPr>
          <w:rFonts w:hint="eastAsia" w:ascii="仿宋_GB2312" w:hAnsi="仿宋_GB2312" w:eastAsia="仿宋_GB2312"/>
          <w:sz w:val="32"/>
          <w:szCs w:val="32"/>
          <w:lang w:val="en-US" w:eastAsia="zh-CN"/>
        </w:rPr>
        <w:t>、</w:t>
      </w:r>
      <w:r>
        <w:rPr>
          <w:rFonts w:hint="default" w:ascii="仿宋_GB2312" w:hAnsi="仿宋_GB2312" w:eastAsia="仿宋_GB2312"/>
          <w:sz w:val="32"/>
          <w:szCs w:val="32"/>
          <w:lang w:val="en-US" w:eastAsia="zh-CN"/>
        </w:rPr>
        <w:t>协助抽样。</w:t>
      </w:r>
      <w:r>
        <w:rPr>
          <w:rFonts w:hint="eastAsia" w:ascii="仿宋_GB2312" w:hAnsi="仿宋_GB2312" w:eastAsia="仿宋_GB2312"/>
          <w:sz w:val="32"/>
          <w:szCs w:val="32"/>
          <w:lang w:val="en-US" w:eastAsia="zh-CN"/>
        </w:rPr>
        <w:t>做到</w:t>
      </w:r>
      <w:r>
        <w:rPr>
          <w:rFonts w:hint="default" w:ascii="仿宋_GB2312" w:hAnsi="仿宋_GB2312" w:eastAsia="仿宋_GB2312"/>
          <w:sz w:val="32"/>
          <w:szCs w:val="32"/>
          <w:lang w:val="en-US" w:eastAsia="zh-CN"/>
        </w:rPr>
        <w:t>对辖区内所有种植主体实施全覆盖日常巡查，农产品加工企业、农民专业合作社等规模主体每年不少于</w:t>
      </w:r>
      <w:r>
        <w:rPr>
          <w:rFonts w:hint="eastAsia" w:ascii="仿宋_GB2312" w:hAnsi="仿宋_GB2312" w:eastAsia="仿宋_GB2312"/>
          <w:sz w:val="32"/>
          <w:szCs w:val="32"/>
          <w:lang w:val="en-US" w:eastAsia="zh-CN"/>
        </w:rPr>
        <w:t>2</w:t>
      </w:r>
      <w:r>
        <w:rPr>
          <w:rFonts w:hint="default" w:ascii="仿宋_GB2312" w:hAnsi="仿宋_GB2312" w:eastAsia="仿宋_GB2312"/>
          <w:sz w:val="32"/>
          <w:szCs w:val="32"/>
          <w:lang w:val="en-US" w:eastAsia="zh-CN"/>
        </w:rPr>
        <w:t>次，种植户每年不少于</w:t>
      </w:r>
      <w:r>
        <w:rPr>
          <w:rFonts w:hint="eastAsia" w:ascii="仿宋_GB2312" w:hAnsi="仿宋_GB2312" w:eastAsia="仿宋_GB2312"/>
          <w:sz w:val="32"/>
          <w:szCs w:val="32"/>
          <w:lang w:val="en-US" w:eastAsia="zh-CN"/>
        </w:rPr>
        <w:t>1</w:t>
      </w:r>
      <w:r>
        <w:rPr>
          <w:rFonts w:hint="default" w:ascii="仿宋_GB2312" w:hAnsi="仿宋_GB2312" w:eastAsia="仿宋_GB2312"/>
          <w:sz w:val="32"/>
          <w:szCs w:val="32"/>
          <w:lang w:val="en-US" w:eastAsia="zh-CN"/>
        </w:rPr>
        <w:t>次，对重点监管主体加大巡查频次。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szCs w:val="32"/>
          <w:lang w:val="en-US" w:eastAsia="zh-CN"/>
        </w:rPr>
      </w:pPr>
      <w:r>
        <w:rPr>
          <w:rFonts w:hint="eastAsia" w:ascii="楷体" w:hAnsi="楷体" w:eastAsia="楷体" w:cs="楷体"/>
          <w:b w:val="0"/>
          <w:bCs w:val="0"/>
          <w:color w:val="000000" w:themeColor="text1"/>
          <w:kern w:val="0"/>
          <w:sz w:val="32"/>
          <w:szCs w:val="32"/>
          <w:shd w:val="clear" w:color="auto" w:fill="FFFFFF"/>
          <w:lang w:val="en-US" w:eastAsia="zh-CN" w:bidi="ar-SA"/>
          <w14:textFill>
            <w14:solidFill>
              <w14:schemeClr w14:val="tx1"/>
            </w14:solidFill>
          </w14:textFill>
        </w:rPr>
        <w:t>（十三）加强镇农产品质量安全监管体系建设。</w:t>
      </w:r>
      <w:r>
        <w:rPr>
          <w:rFonts w:hint="eastAsia" w:ascii="仿宋" w:hAnsi="仿宋" w:eastAsia="仿宋" w:cs="仿宋"/>
          <w:color w:val="000000" w:themeColor="text1"/>
          <w:kern w:val="0"/>
          <w:sz w:val="32"/>
          <w:szCs w:val="32"/>
          <w:shd w:val="clear" w:color="auto" w:fill="FFFFFF"/>
          <w14:textFill>
            <w14:solidFill>
              <w14:schemeClr w14:val="tx1"/>
            </w14:solidFill>
          </w14:textFill>
        </w:rPr>
        <w:t>按照“</w:t>
      </w:r>
      <w:r>
        <w:rPr>
          <w:rFonts w:hint="eastAsia" w:ascii="仿宋_GB2312" w:hAnsi="仿宋_GB2312" w:eastAsia="仿宋_GB2312" w:cs="仿宋_GB2312"/>
          <w:sz w:val="32"/>
          <w:szCs w:val="32"/>
          <w:lang w:val="en-US" w:eastAsia="zh-CN"/>
        </w:rPr>
        <w:t>有机构、有人员、有场地、有设备、有经费、有制度”</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标准</w:t>
      </w:r>
      <w:r>
        <w:rPr>
          <w:rFonts w:hint="eastAsia" w:ascii="仿宋" w:hAnsi="仿宋" w:eastAsia="仿宋" w:cs="仿宋"/>
          <w:color w:val="000000" w:themeColor="text1"/>
          <w:kern w:val="0"/>
          <w:sz w:val="32"/>
          <w:szCs w:val="32"/>
          <w:shd w:val="clear" w:color="auto" w:fill="FFFFFF"/>
          <w14:textFill>
            <w14:solidFill>
              <w14:schemeClr w14:val="tx1"/>
            </w14:solidFill>
          </w14:textFill>
        </w:rPr>
        <w:t>要求，加强了镇农产品质量安全监管站的建设</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。先后给</w:t>
      </w:r>
      <w:r>
        <w:rPr>
          <w:rFonts w:hint="eastAsia" w:ascii="仿宋_GB2312" w:hAnsi="仿宋_GB2312" w:eastAsia="仿宋_GB2312" w:cs="仿宋_GB2312"/>
          <w:sz w:val="32"/>
          <w:szCs w:val="32"/>
          <w:lang w:val="en-US" w:eastAsia="zh-CN"/>
        </w:rPr>
        <w:t>10个镇监管站配发农药残留快速检测仪、冰箱、</w:t>
      </w:r>
      <w:bookmarkStart w:id="0" w:name="_Toc29371"/>
      <w:r>
        <w:rPr>
          <w:rFonts w:hint="eastAsia" w:ascii="仿宋_GB2312" w:hAnsi="仿宋_GB2312" w:eastAsia="仿宋_GB2312" w:cs="仿宋_GB2312"/>
          <w:sz w:val="32"/>
          <w:szCs w:val="32"/>
          <w:lang w:val="en-US" w:eastAsia="zh-CN"/>
        </w:rPr>
        <w:t>电脑、资料柜、食用农产品合格证智能终端一体机</w:t>
      </w:r>
      <w:bookmarkEnd w:id="0"/>
      <w:r>
        <w:rPr>
          <w:rFonts w:hint="eastAsia" w:ascii="仿宋_GB2312" w:hAnsi="仿宋_GB2312" w:eastAsia="仿宋_GB2312" w:cs="仿宋_GB2312"/>
          <w:sz w:val="32"/>
          <w:szCs w:val="32"/>
          <w:lang w:val="en-US" w:eastAsia="zh-CN"/>
        </w:rPr>
        <w:t>，安装实验操作平台。同时，</w:t>
      </w:r>
      <w:r>
        <w:rPr>
          <w:rFonts w:hint="eastAsia" w:ascii="仿宋_GB2312" w:hAnsi="仿宋_GB2312" w:eastAsia="仿宋_GB2312"/>
          <w:sz w:val="32"/>
          <w:szCs w:val="32"/>
          <w:lang w:val="en-US" w:eastAsia="zh-CN"/>
        </w:rPr>
        <w:t>各镇畜牧兽医站也装备了检测仪器，对本辖区内的畜产品每周进行检测。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color w:val="000000" w:themeColor="text1"/>
          <w:kern w:val="0"/>
          <w:sz w:val="32"/>
          <w:szCs w:val="32"/>
          <w:shd w:val="clear" w:color="auto" w:fill="FFFFFF"/>
          <w:lang w:val="en-US" w:eastAsia="zh-CN" w:bidi="ar-SA"/>
          <w14:textFill>
            <w14:solidFill>
              <w14:schemeClr w14:val="tx1"/>
            </w14:solidFill>
          </w14:textFill>
        </w:rPr>
        <w:t>（十四）开展创建宣传“大行动”。</w:t>
      </w:r>
      <w:r>
        <w:rPr>
          <w:rFonts w:hint="eastAsia" w:ascii="仿宋_GB2312" w:hAnsi="仿宋_GB2312" w:eastAsia="仿宋_GB2312" w:cs="仿宋_GB2312"/>
          <w:sz w:val="32"/>
          <w:szCs w:val="32"/>
        </w:rPr>
        <w:t>坚持舆论先导，充分利用电视、网络、微信等新</w:t>
      </w:r>
      <w:r>
        <w:rPr>
          <w:rFonts w:hint="eastAsia" w:ascii="仿宋_GB2312" w:hAnsi="仿宋_GB2312" w:eastAsia="仿宋_GB2312" w:cs="仿宋_GB2312"/>
          <w:sz w:val="32"/>
          <w:szCs w:val="32"/>
          <w:lang w:eastAsia="zh-CN"/>
        </w:rPr>
        <w:t>闻</w:t>
      </w:r>
      <w:r>
        <w:rPr>
          <w:rFonts w:hint="eastAsia" w:ascii="仿宋_GB2312" w:hAnsi="仿宋_GB2312" w:eastAsia="仿宋_GB2312" w:cs="仿宋_GB2312"/>
          <w:sz w:val="32"/>
          <w:szCs w:val="32"/>
        </w:rPr>
        <w:t>媒体，多途径、广渠道</w:t>
      </w:r>
      <w:r>
        <w:rPr>
          <w:rFonts w:hint="eastAsia" w:ascii="仿宋_GB2312" w:hAnsi="仿宋_GB2312" w:eastAsia="仿宋_GB2312" w:cs="仿宋_GB2312"/>
          <w:snapToGrid w:val="0"/>
          <w:color w:val="000000"/>
          <w:kern w:val="0"/>
          <w:sz w:val="32"/>
          <w:szCs w:val="32"/>
        </w:rPr>
        <w:t>宣传保障</w:t>
      </w:r>
      <w:r>
        <w:rPr>
          <w:rFonts w:hint="eastAsia" w:ascii="仿宋_GB2312" w:hAnsi="仿宋_GB2312" w:eastAsia="仿宋_GB2312" w:cs="仿宋_GB2312"/>
          <w:sz w:val="32"/>
          <w:szCs w:val="32"/>
        </w:rPr>
        <w:t>农产品质量安全的重大意义。</w:t>
      </w:r>
      <w:r>
        <w:rPr>
          <w:rFonts w:hint="eastAsia" w:ascii="仿宋_GB2312" w:hAnsi="仿宋_GB2312" w:eastAsia="仿宋_GB2312" w:cs="仿宋_GB2312"/>
          <w:color w:val="auto"/>
          <w:spacing w:val="0"/>
          <w:kern w:val="0"/>
          <w:sz w:val="32"/>
          <w:szCs w:val="32"/>
          <w:lang w:val="en-US" w:eastAsia="zh-CN" w:bidi="ar-SA"/>
        </w:rPr>
        <w:t>制作广告牌33个，</w:t>
      </w:r>
      <w:r>
        <w:rPr>
          <w:rFonts w:hint="eastAsia" w:ascii="仿宋_GB2312" w:hAnsi="仿宋_GB2312" w:eastAsia="仿宋_GB2312" w:cs="仿宋_GB2312"/>
          <w:color w:val="auto"/>
          <w:spacing w:val="0"/>
          <w:kern w:val="0"/>
          <w:sz w:val="32"/>
          <w:szCs w:val="32"/>
          <w:lang w:eastAsia="zh-CN"/>
        </w:rPr>
        <w:t>定期</w:t>
      </w:r>
      <w:r>
        <w:rPr>
          <w:rFonts w:hint="eastAsia" w:ascii="仿宋_GB2312" w:hAnsi="仿宋_GB2312" w:eastAsia="仿宋_GB2312" w:cs="仿宋_GB2312"/>
          <w:color w:val="auto"/>
          <w:spacing w:val="0"/>
          <w:kern w:val="0"/>
          <w:sz w:val="32"/>
          <w:szCs w:val="32"/>
        </w:rPr>
        <w:t>发送</w:t>
      </w:r>
      <w:r>
        <w:rPr>
          <w:rFonts w:hint="eastAsia" w:ascii="仿宋_GB2312" w:hAnsi="仿宋_GB2312" w:eastAsia="仿宋_GB2312" w:cs="仿宋_GB2312"/>
          <w:color w:val="auto"/>
          <w:spacing w:val="0"/>
          <w:kern w:val="0"/>
          <w:sz w:val="32"/>
          <w:szCs w:val="32"/>
          <w:lang w:eastAsia="zh-CN"/>
        </w:rPr>
        <w:t>创建</w:t>
      </w:r>
      <w:r>
        <w:rPr>
          <w:rFonts w:hint="eastAsia" w:ascii="仿宋_GB2312" w:hAnsi="仿宋_GB2312" w:eastAsia="仿宋_GB2312" w:cs="仿宋_GB2312"/>
          <w:color w:val="auto"/>
          <w:spacing w:val="0"/>
          <w:kern w:val="0"/>
          <w:sz w:val="32"/>
          <w:szCs w:val="32"/>
        </w:rPr>
        <w:t>宣传短信</w:t>
      </w:r>
      <w:r>
        <w:rPr>
          <w:rFonts w:hint="eastAsia" w:ascii="仿宋_GB2312" w:hAnsi="仿宋_GB2312" w:eastAsia="仿宋_GB2312" w:cs="仿宋_GB2312"/>
          <w:color w:val="auto"/>
          <w:spacing w:val="0"/>
          <w:kern w:val="0"/>
          <w:sz w:val="32"/>
          <w:szCs w:val="32"/>
          <w:lang w:val="en-US" w:eastAsia="zh-CN"/>
        </w:rPr>
        <w:t>50万条</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县城2处广场</w:t>
      </w:r>
      <w:r>
        <w:rPr>
          <w:rFonts w:hint="eastAsia" w:ascii="仿宋_GB2312" w:hAnsi="仿宋_GB2312" w:eastAsia="仿宋_GB2312" w:cs="仿宋_GB2312"/>
          <w:color w:val="auto"/>
          <w:spacing w:val="0"/>
          <w:kern w:val="0"/>
          <w:sz w:val="32"/>
          <w:szCs w:val="32"/>
          <w:lang w:eastAsia="zh-CN"/>
        </w:rPr>
        <w:t>大屏</w:t>
      </w:r>
      <w:r>
        <w:rPr>
          <w:rFonts w:hint="eastAsia" w:ascii="仿宋_GB2312" w:hAnsi="仿宋_GB2312" w:eastAsia="仿宋_GB2312" w:cs="仿宋_GB2312"/>
          <w:color w:val="auto"/>
          <w:spacing w:val="0"/>
          <w:kern w:val="0"/>
          <w:sz w:val="32"/>
          <w:szCs w:val="32"/>
          <w:lang w:val="en-US" w:eastAsia="zh-CN" w:bidi="ar-SA"/>
        </w:rPr>
        <w:t>滚动播放创建宣传内容，</w:t>
      </w:r>
      <w:r>
        <w:rPr>
          <w:rFonts w:hint="eastAsia" w:ascii="仿宋_GB2312" w:hAnsi="仿宋_GB2312" w:eastAsia="仿宋_GB2312" w:cs="仿宋_GB2312"/>
          <w:color w:val="auto"/>
          <w:spacing w:val="0"/>
          <w:kern w:val="0"/>
          <w:sz w:val="32"/>
          <w:szCs w:val="32"/>
          <w:lang w:val="en-US" w:eastAsia="zh-CN"/>
        </w:rPr>
        <w:t>制作主题短视频24期，制作手提袋2万个，</w:t>
      </w:r>
      <w:r>
        <w:rPr>
          <w:rFonts w:hint="eastAsia" w:ascii="仿宋_GB2312" w:hAnsi="仿宋_GB2312" w:eastAsia="仿宋_GB2312" w:cs="仿宋_GB2312"/>
          <w:color w:val="000000"/>
          <w:kern w:val="0"/>
          <w:sz w:val="32"/>
          <w:szCs w:val="32"/>
          <w:lang w:val="en-US" w:eastAsia="zh-CN"/>
        </w:rPr>
        <w:t>广播录音2期，</w:t>
      </w:r>
      <w:r>
        <w:rPr>
          <w:rFonts w:hint="eastAsia" w:ascii="仿宋_GB2312" w:hAnsi="仿宋_GB2312" w:eastAsia="仿宋_GB2312" w:cs="仿宋_GB2312"/>
          <w:color w:val="auto"/>
          <w:spacing w:val="0"/>
          <w:kern w:val="0"/>
          <w:sz w:val="32"/>
          <w:szCs w:val="32"/>
          <w:lang w:eastAsia="zh-CN"/>
        </w:rPr>
        <w:t>开展进机关进社区进乡镇进村组进基地活动</w:t>
      </w:r>
      <w:r>
        <w:rPr>
          <w:rFonts w:hint="eastAsia" w:ascii="仿宋_GB2312" w:hAnsi="仿宋_GB2312" w:eastAsia="仿宋_GB2312" w:cs="仿宋_GB2312"/>
          <w:color w:val="auto"/>
          <w:spacing w:val="0"/>
          <w:kern w:val="0"/>
          <w:sz w:val="32"/>
          <w:szCs w:val="32"/>
          <w:lang w:val="en-US" w:eastAsia="zh-CN"/>
        </w:rPr>
        <w:t>，参与群众达4.3万人次，</w:t>
      </w:r>
      <w:r>
        <w:rPr>
          <w:rFonts w:hint="eastAsia" w:ascii="仿宋_GB2312" w:hAnsi="仿宋_GB2312" w:eastAsia="仿宋_GB2312" w:cs="仿宋_GB2312"/>
          <w:color w:val="000000"/>
          <w:kern w:val="0"/>
          <w:sz w:val="32"/>
          <w:szCs w:val="32"/>
        </w:rPr>
        <w:t>发放宣传技术资料6万多份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pacing w:val="0"/>
          <w:kern w:val="0"/>
          <w:sz w:val="32"/>
          <w:szCs w:val="32"/>
          <w:lang w:eastAsia="zh-CN"/>
        </w:rPr>
        <w:t>印发张贴了“治违禁 控药残 促提升”宣传画3000份、食用农产品合格证知识手册</w:t>
      </w:r>
      <w:r>
        <w:rPr>
          <w:rFonts w:hint="eastAsia" w:ascii="仿宋_GB2312" w:hAnsi="仿宋_GB2312" w:eastAsia="仿宋_GB2312" w:cs="仿宋_GB2312"/>
          <w:color w:val="auto"/>
          <w:spacing w:val="0"/>
          <w:kern w:val="0"/>
          <w:sz w:val="32"/>
          <w:szCs w:val="32"/>
          <w:lang w:val="en-US" w:eastAsia="zh-CN"/>
        </w:rPr>
        <w:t>2</w:t>
      </w:r>
      <w:r>
        <w:rPr>
          <w:rFonts w:hint="eastAsia" w:ascii="仿宋_GB2312" w:hAnsi="仿宋_GB2312" w:eastAsia="仿宋_GB2312" w:cs="仿宋_GB2312"/>
          <w:color w:val="auto"/>
          <w:spacing w:val="0"/>
          <w:kern w:val="0"/>
          <w:sz w:val="32"/>
          <w:szCs w:val="32"/>
          <w:lang w:eastAsia="zh-CN"/>
        </w:rPr>
        <w:t>000册、农产品质量安全知识宣传手册2000册等宣传资料。</w:t>
      </w:r>
      <w:r>
        <w:rPr>
          <w:rFonts w:hint="eastAsia" w:ascii="仿宋_GB2312" w:hAnsi="仿宋_GB2312" w:eastAsia="仿宋_GB2312" w:cs="仿宋_GB2312"/>
          <w:sz w:val="32"/>
          <w:szCs w:val="32"/>
          <w:lang w:val="en-US" w:eastAsia="zh-CN"/>
        </w:rPr>
        <w:t>悬挂宣传横幅110条，其中每个村悬挂1-2条横幅；农产品生产基地（园区）、畜禽养殖场、渔场等生产经营场所全部悬挂宣传横幅。</w:t>
      </w:r>
      <w:r>
        <w:rPr>
          <w:rFonts w:hint="eastAsia" w:ascii="仿宋_GB2312" w:hAnsi="仿宋_GB2312" w:eastAsia="仿宋_GB2312" w:cs="仿宋_GB2312"/>
          <w:sz w:val="32"/>
          <w:szCs w:val="32"/>
          <w:lang w:eastAsia="zh-CN"/>
        </w:rPr>
        <w:t>做到</w:t>
      </w:r>
      <w:r>
        <w:rPr>
          <w:rFonts w:hint="eastAsia" w:ascii="仿宋_GB2312" w:hAnsi="仿宋_GB2312" w:eastAsia="仿宋_GB2312" w:cs="仿宋_GB2312"/>
          <w:sz w:val="32"/>
          <w:szCs w:val="32"/>
        </w:rPr>
        <w:t>电视有画面、农村有</w:t>
      </w:r>
      <w:r>
        <w:rPr>
          <w:rFonts w:hint="eastAsia" w:ascii="仿宋_GB2312" w:hAnsi="仿宋_GB2312" w:eastAsia="仿宋_GB2312" w:cs="仿宋_GB2312"/>
          <w:sz w:val="32"/>
          <w:szCs w:val="32"/>
          <w:lang w:eastAsia="zh-CN"/>
        </w:rPr>
        <w:t>横幅和广播、</w:t>
      </w:r>
      <w:r>
        <w:rPr>
          <w:rFonts w:hint="eastAsia" w:ascii="仿宋_GB2312" w:hAnsi="仿宋_GB2312" w:eastAsia="仿宋_GB2312" w:cs="仿宋_GB2312"/>
          <w:sz w:val="32"/>
          <w:szCs w:val="32"/>
        </w:rPr>
        <w:t>集市有横幅、街道有挂图，全县上下到处沉浸在创建国家农产品质量安全县的浓厚氛围中，为创建工作夯实了牢不可破的基础。</w:t>
      </w:r>
    </w:p>
    <w:p>
      <w:pPr>
        <w:pStyle w:val="4"/>
        <w:widowControl/>
        <w:spacing w:beforeAutospacing="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三、工作亮点</w:t>
      </w:r>
    </w:p>
    <w:p>
      <w:pPr>
        <w:pStyle w:val="4"/>
        <w:widowControl/>
        <w:spacing w:beforeAutospacing="0" w:afterAutospacing="0" w:line="56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自开展</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国家</w:t>
      </w:r>
      <w:r>
        <w:rPr>
          <w:rFonts w:hint="eastAsia" w:ascii="仿宋" w:hAnsi="仿宋" w:eastAsia="仿宋" w:cs="仿宋"/>
          <w:color w:val="000000" w:themeColor="text1"/>
          <w:sz w:val="32"/>
          <w:szCs w:val="32"/>
          <w:shd w:val="clear" w:color="auto" w:fill="FFFFFF"/>
          <w14:textFill>
            <w14:solidFill>
              <w14:schemeClr w14:val="tx1"/>
            </w14:solidFill>
          </w14:textFill>
        </w:rPr>
        <w:t>农产品质量安全示范县创建工作以来，全县农产品质量安全水平得到明显提升，创建工作取得良好成效。</w:t>
      </w:r>
    </w:p>
    <w:p>
      <w:pPr>
        <w:widowControl/>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shd w:val="clear" w:color="auto" w:fill="FFFFFF"/>
          <w14:textFill>
            <w14:solidFill>
              <w14:schemeClr w14:val="tx1"/>
            </w14:solidFill>
          </w14:textFill>
        </w:rPr>
        <w:t>一是</w:t>
      </w:r>
      <w:r>
        <w:rPr>
          <w:rFonts w:hint="eastAsia" w:ascii="楷体" w:hAnsi="楷体" w:eastAsia="楷体" w:cs="楷体"/>
          <w:b w:val="0"/>
          <w:bCs w:val="0"/>
          <w:sz w:val="32"/>
          <w:szCs w:val="32"/>
        </w:rPr>
        <w:t>监管能力建设有突破</w:t>
      </w:r>
      <w:r>
        <w:rPr>
          <w:rFonts w:hint="eastAsia" w:ascii="仿宋" w:hAnsi="仿宋" w:eastAsia="仿宋" w:cs="仿宋"/>
          <w:b/>
          <w:bCs/>
          <w:sz w:val="32"/>
          <w:szCs w:val="32"/>
        </w:rPr>
        <w:t>。</w:t>
      </w:r>
      <w:r>
        <w:rPr>
          <w:rFonts w:hint="eastAsia" w:ascii="仿宋" w:hAnsi="仿宋" w:eastAsia="仿宋" w:cs="仿宋"/>
          <w:color w:val="000000" w:themeColor="text1"/>
          <w:sz w:val="32"/>
          <w:szCs w:val="32"/>
          <w:shd w:val="clear" w:color="auto" w:fill="FFFFFF"/>
          <w14:textFill>
            <w14:solidFill>
              <w14:schemeClr w14:val="tx1"/>
            </w14:solidFill>
          </w14:textFill>
        </w:rPr>
        <w:t>县</w:t>
      </w:r>
      <w:r>
        <w:rPr>
          <w:rFonts w:hint="eastAsia" w:ascii="仿宋" w:hAnsi="仿宋" w:eastAsia="仿宋" w:cs="仿宋"/>
          <w:sz w:val="32"/>
          <w:szCs w:val="32"/>
        </w:rPr>
        <w:t>本级农产品质量安全监管部门、各镇农产品质量安全监管部门均按照省、市要求统一开展了规范化建设，对基础薄弱的镇进行办公检测场地扩、改建，落实了检测室，配置了农残速测设备和规范了监管检测制度上墙，监管职责明确，具有监管服务能力，建立了岗位责任、巡查检查、信息上报，学习培训等监管制度。基层农产品质量安全网格化监管机制落实，各镇以分管农产品质量安全工作的副镇长为镇农产品质量安全监管网格长、农业综合服务中心主任及监管专干为监管员、各行政村干部为农产品质量安全协管员的网格化监管体系全面建立。</w:t>
      </w:r>
    </w:p>
    <w:p>
      <w:pPr>
        <w:pStyle w:val="4"/>
        <w:widowControl/>
        <w:spacing w:beforeAutospacing="0" w:afterAutospacing="0"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楷体" w:hAnsi="楷体" w:eastAsia="楷体" w:cs="楷体"/>
          <w:b w:val="0"/>
          <w:bCs w:val="0"/>
          <w:color w:val="000000" w:themeColor="text1"/>
          <w:kern w:val="2"/>
          <w:sz w:val="32"/>
          <w:szCs w:val="32"/>
          <w:shd w:val="clear" w:color="auto" w:fill="FFFFFF"/>
          <w:lang w:val="en-US" w:eastAsia="zh-CN" w:bidi="ar-SA"/>
          <w14:textFill>
            <w14:solidFill>
              <w14:schemeClr w14:val="tx1"/>
            </w14:solidFill>
          </w14:textFill>
        </w:rPr>
        <w:t>二是全产业链标准化建设有成果。</w:t>
      </w:r>
      <w:r>
        <w:rPr>
          <w:rFonts w:hint="eastAsia" w:ascii="仿宋_GB2312" w:hAnsi="仿宋_GB2312" w:eastAsia="仿宋_GB2312" w:cs="仿宋_GB2312"/>
          <w:kern w:val="0"/>
          <w:sz w:val="32"/>
          <w:szCs w:val="32"/>
          <w:lang w:val="en-US" w:eastAsia="zh-CN"/>
        </w:rPr>
        <w:t>近年来我县参与制定国家标准1项，省级标准2项，牵头制定宝鸡市地方标准</w:t>
      </w:r>
      <w:r>
        <w:rPr>
          <w:rFonts w:hint="eastAsia" w:ascii="仿宋" w:hAnsi="仿宋" w:eastAsia="仿宋" w:cs="仿宋"/>
          <w:kern w:val="2"/>
          <w:sz w:val="32"/>
          <w:szCs w:val="32"/>
          <w:lang w:val="en-US" w:eastAsia="zh-CN" w:bidi="ar-SA"/>
        </w:rPr>
        <w:t>4</w:t>
      </w:r>
      <w:r>
        <w:rPr>
          <w:rFonts w:hint="eastAsia" w:ascii="仿宋_GB2312" w:hAnsi="仿宋_GB2312" w:eastAsia="仿宋_GB2312" w:cs="仿宋_GB2312"/>
          <w:kern w:val="0"/>
          <w:sz w:val="32"/>
          <w:szCs w:val="32"/>
          <w:lang w:val="en-US" w:eastAsia="zh-CN"/>
        </w:rPr>
        <w:t>项；制定示范区团体标准28项。制定县级农产品标准化生产技术操作规程24个，全面涵盖我县大宗主要种养殖产品的标准化生产，每年印发规程技术资料2万份，标准入户率达100%。畜禽养殖建设有标准化奶山羊示范场（点）63个，其中部级奶山羊标准化示范场1个，省级奶山羊标准化示范场4个。</w:t>
      </w:r>
    </w:p>
    <w:p>
      <w:pPr>
        <w:pStyle w:val="4"/>
        <w:widowControl/>
        <w:spacing w:beforeAutospacing="0" w:afterAutospacing="0"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楷体" w:hAnsi="楷体" w:eastAsia="楷体" w:cs="楷体"/>
          <w:b w:val="0"/>
          <w:bCs w:val="0"/>
          <w:color w:val="000000" w:themeColor="text1"/>
          <w:kern w:val="2"/>
          <w:sz w:val="32"/>
          <w:szCs w:val="32"/>
          <w:shd w:val="clear" w:color="auto" w:fill="FFFFFF"/>
          <w:lang w:val="en-US" w:eastAsia="zh-CN" w:bidi="ar-SA"/>
          <w14:textFill>
            <w14:solidFill>
              <w14:schemeClr w14:val="tx1"/>
            </w14:solidFill>
          </w14:textFill>
        </w:rPr>
        <w:t>三是品质提升有成果。</w:t>
      </w:r>
      <w:r>
        <w:rPr>
          <w:rFonts w:hint="eastAsia" w:ascii="仿宋" w:hAnsi="仿宋" w:eastAsia="仿宋" w:cs="仿宋"/>
          <w:color w:val="000000" w:themeColor="text1"/>
          <w:sz w:val="32"/>
          <w:szCs w:val="32"/>
          <w:shd w:val="clear" w:color="auto" w:fill="FFFFFF"/>
          <w14:textFill>
            <w14:solidFill>
              <w14:schemeClr w14:val="tx1"/>
            </w14:solidFill>
          </w14:textFill>
        </w:rPr>
        <w:t>农业品牌效应的引领作用已显现。</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成功创建</w:t>
      </w:r>
      <w:r>
        <w:rPr>
          <w:rFonts w:hint="eastAsia" w:ascii="仿宋_GB2312" w:hAnsi="仿宋_GB2312" w:eastAsia="仿宋_GB2312" w:cs="仿宋_GB2312"/>
          <w:kern w:val="0"/>
          <w:sz w:val="32"/>
          <w:szCs w:val="32"/>
          <w:lang w:val="en-US" w:eastAsia="zh-CN"/>
        </w:rPr>
        <w:t>部级奶山羊标准化示范场以及</w:t>
      </w:r>
      <w:r>
        <w:rPr>
          <w:rFonts w:hint="eastAsia" w:ascii="仿宋" w:hAnsi="仿宋" w:eastAsia="仿宋" w:cs="仿宋"/>
          <w:color w:val="000000" w:themeColor="text1"/>
          <w:sz w:val="32"/>
          <w:szCs w:val="32"/>
          <w:shd w:val="clear" w:color="auto" w:fill="FFFFFF"/>
          <w14:textFill>
            <w14:solidFill>
              <w14:schemeClr w14:val="tx1"/>
            </w14:solidFill>
          </w14:textFill>
        </w:rPr>
        <w:t>蔬菜、水果等标准化生产基地，目前有</w:t>
      </w:r>
      <w:r>
        <w:rPr>
          <w:rFonts w:hint="eastAsia" w:ascii="仿宋_GB2312" w:hAnsi="仿宋_GB2312" w:eastAsia="仿宋_GB2312" w:cs="仿宋_GB2312"/>
          <w:color w:val="000000"/>
          <w:sz w:val="32"/>
          <w:szCs w:val="32"/>
        </w:rPr>
        <w:t>优质</w:t>
      </w:r>
      <w:r>
        <w:rPr>
          <w:rFonts w:hint="eastAsia" w:ascii="仿宋_GB2312" w:hAnsi="仿宋_GB2312" w:eastAsia="仿宋_GB2312" w:cs="仿宋_GB2312"/>
          <w:color w:val="000000"/>
          <w:sz w:val="32"/>
          <w:szCs w:val="32"/>
          <w:lang w:eastAsia="zh-CN"/>
        </w:rPr>
        <w:t>果树标准化</w:t>
      </w:r>
      <w:r>
        <w:rPr>
          <w:rFonts w:hint="eastAsia" w:ascii="仿宋_GB2312" w:hAnsi="仿宋_GB2312" w:eastAsia="仿宋_GB2312" w:cs="仿宋_GB2312"/>
          <w:color w:val="000000"/>
          <w:sz w:val="32"/>
          <w:szCs w:val="32"/>
        </w:rPr>
        <w:t>示范园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34</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w:t>
      </w:r>
      <w:r>
        <w:rPr>
          <w:rFonts w:hint="eastAsia" w:ascii="仿宋" w:hAnsi="仿宋" w:eastAsia="仿宋" w:cs="仿宋"/>
          <w:color w:val="000000" w:themeColor="text1"/>
          <w:sz w:val="32"/>
          <w:szCs w:val="32"/>
          <w:shd w:val="clear" w:color="auto" w:fill="FFFFFF"/>
          <w14:textFill>
            <w14:solidFill>
              <w14:schemeClr w14:val="tx1"/>
            </w14:solidFill>
          </w14:textFill>
        </w:rPr>
        <w:t>绿色食品企业</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11</w:t>
      </w:r>
      <w:r>
        <w:rPr>
          <w:rFonts w:hint="eastAsia" w:ascii="仿宋" w:hAnsi="仿宋" w:eastAsia="仿宋" w:cs="仿宋"/>
          <w:color w:val="000000" w:themeColor="text1"/>
          <w:sz w:val="32"/>
          <w:szCs w:val="32"/>
          <w:shd w:val="clear" w:color="auto" w:fill="FFFFFF"/>
          <w14:textFill>
            <w14:solidFill>
              <w14:schemeClr w14:val="tx1"/>
            </w14:solidFill>
          </w14:textFill>
        </w:rPr>
        <w:t>家。加强食用农产品标准化建设，</w:t>
      </w:r>
      <w:r>
        <w:rPr>
          <w:rFonts w:hint="eastAsia" w:ascii="仿宋_GB2312" w:hAnsi="仿宋_GB2312" w:eastAsia="仿宋_GB2312" w:cs="仿宋_GB2312"/>
          <w:kern w:val="0"/>
          <w:sz w:val="32"/>
          <w:szCs w:val="32"/>
          <w:lang w:val="en-US" w:eastAsia="zh-CN"/>
        </w:rPr>
        <w:t>出台</w:t>
      </w:r>
      <w:r>
        <w:rPr>
          <w:rFonts w:hint="default" w:ascii="仿宋_GB2312" w:hAnsi="仿宋_GB2312" w:eastAsia="仿宋_GB2312" w:cs="仿宋_GB2312"/>
          <w:kern w:val="0"/>
          <w:sz w:val="32"/>
          <w:szCs w:val="32"/>
          <w:lang w:val="en-US" w:eastAsia="zh-CN"/>
        </w:rPr>
        <w:t>“两品一标”产品认证奖励政策，对</w:t>
      </w:r>
      <w:r>
        <w:rPr>
          <w:rFonts w:hint="eastAsia" w:ascii="仿宋_GB2312" w:hAnsi="仿宋_GB2312" w:eastAsia="仿宋_GB2312" w:cs="仿宋_GB2312"/>
          <w:kern w:val="0"/>
          <w:sz w:val="32"/>
          <w:szCs w:val="32"/>
          <w:lang w:val="en-US" w:eastAsia="zh-CN"/>
        </w:rPr>
        <w:t>县</w:t>
      </w:r>
      <w:r>
        <w:rPr>
          <w:rFonts w:hint="default" w:ascii="仿宋_GB2312" w:hAnsi="仿宋_GB2312" w:eastAsia="仿宋_GB2312" w:cs="仿宋_GB2312"/>
          <w:kern w:val="0"/>
          <w:sz w:val="32"/>
          <w:szCs w:val="32"/>
          <w:lang w:val="en-US" w:eastAsia="zh-CN"/>
        </w:rPr>
        <w:t>内农产品生产经营主体新认证1个产品，即给予2万元</w:t>
      </w:r>
      <w:r>
        <w:rPr>
          <w:rFonts w:hint="eastAsia" w:ascii="仿宋_GB2312" w:hAnsi="仿宋_GB2312" w:eastAsia="仿宋_GB2312" w:cs="仿宋_GB2312"/>
          <w:kern w:val="0"/>
          <w:sz w:val="32"/>
          <w:szCs w:val="32"/>
          <w:lang w:val="en-US" w:eastAsia="zh-CN"/>
        </w:rPr>
        <w:t>以上</w:t>
      </w:r>
      <w:r>
        <w:rPr>
          <w:rFonts w:hint="default" w:ascii="仿宋_GB2312" w:hAnsi="仿宋_GB2312" w:eastAsia="仿宋_GB2312" w:cs="仿宋_GB2312"/>
          <w:kern w:val="0"/>
          <w:sz w:val="32"/>
          <w:szCs w:val="32"/>
          <w:lang w:val="en-US" w:eastAsia="zh-CN"/>
        </w:rPr>
        <w:t>认证奖励</w:t>
      </w:r>
      <w:r>
        <w:rPr>
          <w:rFonts w:hint="eastAsia" w:ascii="仿宋_GB2312" w:hAnsi="仿宋_GB2312" w:eastAsia="仿宋_GB2312" w:cs="仿宋_GB2312"/>
          <w:kern w:val="0"/>
          <w:sz w:val="32"/>
          <w:szCs w:val="32"/>
          <w:lang w:val="en-US" w:eastAsia="zh-CN"/>
        </w:rPr>
        <w:t>。</w:t>
      </w:r>
    </w:p>
    <w:p>
      <w:pPr>
        <w:pStyle w:val="4"/>
        <w:widowControl/>
        <w:spacing w:beforeAutospacing="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四、存在的问题及下阶段工作计划</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sz w:val="32"/>
          <w:szCs w:val="32"/>
        </w:rPr>
        <w:t>（一）存在的问题。</w:t>
      </w:r>
      <w:r>
        <w:rPr>
          <w:rFonts w:hint="eastAsia" w:ascii="仿宋" w:hAnsi="仿宋" w:eastAsia="仿宋" w:cs="仿宋"/>
          <w:sz w:val="32"/>
          <w:szCs w:val="32"/>
        </w:rPr>
        <w:t>三年来，我</w:t>
      </w:r>
      <w:r>
        <w:rPr>
          <w:rFonts w:hint="eastAsia" w:ascii="仿宋" w:hAnsi="仿宋" w:eastAsia="仿宋" w:cs="仿宋"/>
          <w:color w:val="000000" w:themeColor="text1"/>
          <w:sz w:val="32"/>
          <w:szCs w:val="32"/>
          <w:shd w:val="clear" w:color="auto" w:fill="FFFFFF"/>
          <w14:textFill>
            <w14:solidFill>
              <w14:schemeClr w14:val="tx1"/>
            </w14:solidFill>
          </w14:textFill>
        </w:rPr>
        <w:t>县</w:t>
      </w:r>
      <w:r>
        <w:rPr>
          <w:rFonts w:hint="eastAsia" w:ascii="仿宋" w:hAnsi="仿宋" w:eastAsia="仿宋" w:cs="仿宋"/>
          <w:sz w:val="32"/>
          <w:szCs w:val="32"/>
          <w:lang w:eastAsia="zh-CN"/>
        </w:rPr>
        <w:t>国家</w:t>
      </w:r>
      <w:r>
        <w:rPr>
          <w:rFonts w:hint="eastAsia" w:ascii="仿宋" w:hAnsi="仿宋" w:eastAsia="仿宋" w:cs="仿宋"/>
          <w:sz w:val="32"/>
          <w:szCs w:val="32"/>
        </w:rPr>
        <w:t>农产品质量安全创建工作取得了较好成绩，但也存在</w:t>
      </w:r>
      <w:r>
        <w:rPr>
          <w:rFonts w:hint="eastAsia" w:ascii="仿宋" w:hAnsi="仿宋" w:eastAsia="仿宋" w:cs="仿宋"/>
          <w:sz w:val="32"/>
          <w:szCs w:val="32"/>
          <w:lang w:eastAsia="zh-CN"/>
        </w:rPr>
        <w:t>一些</w:t>
      </w:r>
      <w:r>
        <w:rPr>
          <w:rFonts w:hint="eastAsia" w:ascii="仿宋" w:hAnsi="仿宋" w:eastAsia="仿宋" w:cs="仿宋"/>
          <w:sz w:val="32"/>
          <w:szCs w:val="32"/>
        </w:rPr>
        <w:t>问题和不足：一是</w:t>
      </w:r>
      <w:r>
        <w:rPr>
          <w:rFonts w:hint="eastAsia" w:ascii="仿宋" w:hAnsi="仿宋" w:eastAsia="仿宋" w:cs="仿宋"/>
          <w:sz w:val="32"/>
          <w:szCs w:val="32"/>
          <w:lang w:eastAsia="zh-CN"/>
        </w:rPr>
        <w:t>自测不能全覆盖，</w:t>
      </w:r>
      <w:r>
        <w:rPr>
          <w:rFonts w:hint="eastAsia" w:ascii="仿宋" w:hAnsi="仿宋" w:eastAsia="仿宋" w:cs="仿宋"/>
          <w:sz w:val="32"/>
          <w:szCs w:val="32"/>
        </w:rPr>
        <w:t>部分生产经营单位规模太小，无法达到自律检测条件,只有委托镇农产品质量</w:t>
      </w:r>
      <w:r>
        <w:rPr>
          <w:rFonts w:hint="eastAsia" w:ascii="仿宋" w:hAnsi="仿宋" w:eastAsia="仿宋" w:cs="仿宋"/>
          <w:sz w:val="32"/>
          <w:szCs w:val="32"/>
          <w:lang w:eastAsia="zh-CN"/>
        </w:rPr>
        <w:t>安全监管站</w:t>
      </w:r>
      <w:r>
        <w:rPr>
          <w:rFonts w:hint="eastAsia" w:ascii="仿宋" w:hAnsi="仿宋" w:eastAsia="仿宋" w:cs="仿宋"/>
          <w:sz w:val="32"/>
          <w:szCs w:val="32"/>
        </w:rPr>
        <w:t>进行检测；二是</w:t>
      </w:r>
      <w:r>
        <w:rPr>
          <w:rFonts w:hint="eastAsia" w:ascii="仿宋" w:hAnsi="仿宋" w:eastAsia="仿宋" w:cs="仿宋"/>
          <w:sz w:val="32"/>
          <w:szCs w:val="32"/>
          <w:lang w:eastAsia="zh-CN"/>
        </w:rPr>
        <w:t>镇</w:t>
      </w:r>
      <w:r>
        <w:rPr>
          <w:rFonts w:hint="eastAsia" w:ascii="仿宋" w:hAnsi="仿宋" w:eastAsia="仿宋" w:cs="仿宋"/>
          <w:sz w:val="32"/>
          <w:szCs w:val="32"/>
        </w:rPr>
        <w:t>监管、检测力量薄弱。</w:t>
      </w:r>
      <w:r>
        <w:rPr>
          <w:rFonts w:hint="eastAsia" w:ascii="仿宋" w:hAnsi="仿宋" w:eastAsia="仿宋" w:cs="仿宋"/>
          <w:sz w:val="32"/>
          <w:szCs w:val="32"/>
          <w:lang w:eastAsia="zh-CN"/>
        </w:rPr>
        <w:t>镇</w:t>
      </w:r>
      <w:r>
        <w:rPr>
          <w:rFonts w:hint="eastAsia" w:ascii="仿宋" w:hAnsi="仿宋" w:eastAsia="仿宋" w:cs="仿宋"/>
          <w:sz w:val="32"/>
          <w:szCs w:val="32"/>
        </w:rPr>
        <w:t>农产品质量安全监管</w:t>
      </w:r>
      <w:r>
        <w:rPr>
          <w:rFonts w:hint="eastAsia" w:ascii="仿宋" w:hAnsi="仿宋" w:eastAsia="仿宋" w:cs="仿宋"/>
          <w:sz w:val="32"/>
          <w:szCs w:val="32"/>
          <w:lang w:eastAsia="zh-CN"/>
        </w:rPr>
        <w:t>站</w:t>
      </w:r>
      <w:r>
        <w:rPr>
          <w:rFonts w:hint="eastAsia" w:ascii="仿宋" w:hAnsi="仿宋" w:eastAsia="仿宋" w:cs="仿宋"/>
          <w:sz w:val="32"/>
          <w:szCs w:val="32"/>
        </w:rPr>
        <w:t>存在监管人员身兼数职难调度</w:t>
      </w:r>
      <w:r>
        <w:rPr>
          <w:rFonts w:hint="eastAsia" w:ascii="仿宋" w:hAnsi="仿宋" w:eastAsia="仿宋" w:cs="仿宋"/>
          <w:sz w:val="32"/>
          <w:szCs w:val="32"/>
          <w:lang w:eastAsia="zh-CN"/>
        </w:rPr>
        <w:t>、</w:t>
      </w:r>
      <w:r>
        <w:rPr>
          <w:rFonts w:hint="eastAsia" w:ascii="仿宋" w:hAnsi="仿宋" w:eastAsia="仿宋" w:cs="仿宋"/>
          <w:sz w:val="32"/>
          <w:szCs w:val="32"/>
        </w:rPr>
        <w:t>人员技术能力有待提升等问题。</w:t>
      </w:r>
    </w:p>
    <w:p>
      <w:pPr>
        <w:spacing w:line="560" w:lineRule="exact"/>
        <w:ind w:firstLine="640" w:firstLineChars="200"/>
        <w:rPr>
          <w:rFonts w:ascii="仿宋" w:hAnsi="仿宋" w:eastAsia="仿宋" w:cs="仿宋"/>
          <w:sz w:val="32"/>
          <w:szCs w:val="32"/>
        </w:rPr>
      </w:pPr>
      <w:r>
        <w:rPr>
          <w:rFonts w:hint="eastAsia" w:ascii="楷体" w:hAnsi="楷体" w:eastAsia="楷体" w:cs="楷体"/>
          <w:b w:val="0"/>
          <w:bCs w:val="0"/>
          <w:sz w:val="32"/>
          <w:szCs w:val="32"/>
        </w:rPr>
        <w:t>（二）下步工作思路。</w:t>
      </w:r>
      <w:r>
        <w:rPr>
          <w:rFonts w:hint="eastAsia" w:ascii="仿宋" w:hAnsi="仿宋" w:eastAsia="仿宋" w:cs="仿宋"/>
          <w:sz w:val="32"/>
          <w:szCs w:val="32"/>
        </w:rPr>
        <w:t>一是进一步加强部门协调，明确各级政府和职能部门的工作职责，在现有工作措施上抓细抓实；在巩固创建成果基础上，进一步探索新的长效监管机制，学习借鉴先进地区工作经验，</w:t>
      </w:r>
      <w:r>
        <w:rPr>
          <w:rFonts w:hint="eastAsia" w:ascii="仿宋" w:hAnsi="仿宋" w:eastAsia="仿宋" w:cs="仿宋"/>
          <w:sz w:val="32"/>
          <w:szCs w:val="32"/>
          <w:lang w:eastAsia="zh-CN"/>
        </w:rPr>
        <w:t>使</w:t>
      </w:r>
      <w:r>
        <w:rPr>
          <w:rFonts w:hint="eastAsia" w:ascii="仿宋" w:hAnsi="仿宋" w:eastAsia="仿宋" w:cs="仿宋"/>
          <w:sz w:val="32"/>
          <w:szCs w:val="32"/>
        </w:rPr>
        <w:t>我县农产品监管工作</w:t>
      </w:r>
      <w:r>
        <w:rPr>
          <w:rFonts w:hint="eastAsia" w:ascii="仿宋" w:hAnsi="仿宋" w:eastAsia="仿宋" w:cs="仿宋"/>
          <w:sz w:val="32"/>
          <w:szCs w:val="32"/>
          <w:lang w:eastAsia="zh-CN"/>
        </w:rPr>
        <w:t>稳步提升</w:t>
      </w:r>
      <w:r>
        <w:rPr>
          <w:rFonts w:hint="eastAsia" w:ascii="仿宋" w:hAnsi="仿宋" w:eastAsia="仿宋" w:cs="仿宋"/>
          <w:sz w:val="32"/>
          <w:szCs w:val="32"/>
        </w:rPr>
        <w:t>。二是不断提升监管检测能力，在监管检测体系初步完善的基础上，逐步实现检测设备升级和改造，提升检测技术水平；加强技术培训和人才引进，稳定监管检测队伍，保障农产品质量安全监管的常态化、制度化和规范化。</w:t>
      </w:r>
      <w:r>
        <w:rPr>
          <w:rFonts w:hint="eastAsia" w:ascii="仿宋" w:hAnsi="仿宋" w:eastAsia="仿宋" w:cs="仿宋"/>
          <w:sz w:val="32"/>
          <w:szCs w:val="32"/>
          <w:lang w:eastAsia="zh-CN"/>
        </w:rPr>
        <w:t>持续</w:t>
      </w:r>
      <w:r>
        <w:rPr>
          <w:rFonts w:hint="eastAsia" w:ascii="仿宋" w:hAnsi="仿宋" w:eastAsia="仿宋" w:cs="仿宋"/>
          <w:sz w:val="32"/>
          <w:szCs w:val="32"/>
        </w:rPr>
        <w:t>加强农业投入品</w:t>
      </w:r>
      <w:r>
        <w:rPr>
          <w:rFonts w:hint="eastAsia" w:ascii="仿宋" w:hAnsi="仿宋" w:eastAsia="仿宋" w:cs="仿宋"/>
          <w:sz w:val="32"/>
          <w:szCs w:val="32"/>
          <w:lang w:eastAsia="zh-CN"/>
        </w:rPr>
        <w:t>和</w:t>
      </w:r>
      <w:r>
        <w:rPr>
          <w:rFonts w:hint="eastAsia" w:ascii="仿宋" w:hAnsi="仿宋" w:eastAsia="仿宋" w:cs="仿宋"/>
          <w:sz w:val="32"/>
          <w:szCs w:val="32"/>
        </w:rPr>
        <w:t>生产经营主体监管，统一信息化管理，监管工作实现网络化、规范化。三是大力推进农业品牌建设，充分发挥农业产业化龙头企业和专业合作组织的辐射带动作用，加大农业标准化示范推广、宣传培训力度，提升农产品品质，培育特色品牌；组织企业认证“两品一标”，发展农业品牌，增强农产品的竞争力，发展优质高效的现代农业。</w:t>
      </w:r>
    </w:p>
    <w:p>
      <w:pPr>
        <w:pStyle w:val="4"/>
        <w:widowControl/>
        <w:spacing w:beforeAutospacing="0" w:afterAutospacing="0" w:line="560" w:lineRule="exact"/>
        <w:ind w:firstLine="645"/>
        <w:jc w:val="both"/>
        <w:rPr>
          <w:rFonts w:ascii="仿宋" w:hAnsi="仿宋" w:eastAsia="仿宋" w:cs="仿宋"/>
          <w:color w:val="000000" w:themeColor="text1"/>
          <w:sz w:val="32"/>
          <w:szCs w:val="32"/>
          <w14:textFill>
            <w14:solidFill>
              <w14:schemeClr w14:val="tx1"/>
            </w14:solidFill>
          </w14:textFill>
        </w:rPr>
      </w:pPr>
    </w:p>
    <w:p>
      <w:pPr>
        <w:pStyle w:val="4"/>
        <w:widowControl/>
        <w:spacing w:beforeAutospacing="0" w:afterAutospacing="0" w:line="560" w:lineRule="exact"/>
        <w:ind w:firstLine="645"/>
        <w:jc w:val="both"/>
        <w:rPr>
          <w:rFonts w:ascii="仿宋" w:hAnsi="仿宋" w:eastAsia="仿宋" w:cs="仿宋"/>
          <w:color w:val="000000" w:themeColor="text1"/>
          <w:sz w:val="32"/>
          <w:szCs w:val="32"/>
          <w14:textFill>
            <w14:solidFill>
              <w14:schemeClr w14:val="tx1"/>
            </w14:solidFill>
          </w14:textFill>
        </w:rPr>
      </w:pPr>
    </w:p>
    <w:p>
      <w:pPr>
        <w:pStyle w:val="4"/>
        <w:widowControl/>
        <w:spacing w:beforeAutospacing="0" w:afterAutospacing="0" w:line="560" w:lineRule="exact"/>
        <w:ind w:firstLine="645"/>
        <w:jc w:val="both"/>
        <w:rPr>
          <w:rFonts w:ascii="仿宋" w:hAnsi="仿宋" w:eastAsia="仿宋" w:cs="仿宋"/>
          <w:color w:val="000000" w:themeColor="text1"/>
          <w:sz w:val="32"/>
          <w:szCs w:val="32"/>
          <w14:textFill>
            <w14:solidFill>
              <w14:schemeClr w14:val="tx1"/>
            </w14:solidFill>
          </w14:textFill>
        </w:rPr>
      </w:pPr>
    </w:p>
    <w:p>
      <w:pPr>
        <w:pStyle w:val="4"/>
        <w:widowControl/>
        <w:spacing w:beforeAutospacing="0" w:afterAutospacing="0" w:line="560" w:lineRule="exact"/>
        <w:ind w:firstLine="645"/>
        <w:jc w:val="both"/>
        <w:rPr>
          <w:rFonts w:ascii="仿宋" w:hAnsi="仿宋" w:eastAsia="仿宋" w:cs="仿宋"/>
          <w:color w:val="000000" w:themeColor="text1"/>
          <w:sz w:val="32"/>
          <w:szCs w:val="32"/>
          <w14:textFill>
            <w14:solidFill>
              <w14:schemeClr w14:val="tx1"/>
            </w14:solidFill>
          </w14:textFill>
        </w:rPr>
      </w:pPr>
    </w:p>
    <w:p>
      <w:pPr>
        <w:pStyle w:val="4"/>
        <w:widowControl/>
        <w:spacing w:beforeAutospacing="0" w:afterAutospacing="0" w:line="560" w:lineRule="exact"/>
        <w:ind w:firstLine="645"/>
        <w:jc w:val="both"/>
        <w:rPr>
          <w:rFonts w:ascii="仿宋" w:hAnsi="仿宋" w:eastAsia="仿宋" w:cs="仿宋"/>
          <w:color w:val="000000" w:themeColor="text1"/>
          <w:sz w:val="32"/>
          <w:szCs w:val="32"/>
          <w14:textFill>
            <w14:solidFill>
              <w14:schemeClr w14:val="tx1"/>
            </w14:solidFill>
          </w14:textFill>
        </w:rPr>
      </w:pPr>
    </w:p>
    <w:p>
      <w:pPr>
        <w:pStyle w:val="4"/>
        <w:widowControl/>
        <w:spacing w:beforeAutospacing="0" w:afterAutospacing="0" w:line="560" w:lineRule="exact"/>
        <w:ind w:firstLine="645"/>
        <w:jc w:val="center"/>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陇</w:t>
      </w:r>
      <w:r>
        <w:rPr>
          <w:rFonts w:hint="eastAsia" w:ascii="仿宋" w:hAnsi="仿宋" w:eastAsia="仿宋" w:cs="仿宋"/>
          <w:color w:val="000000" w:themeColor="text1"/>
          <w:sz w:val="32"/>
          <w:szCs w:val="32"/>
          <w:shd w:val="clear" w:color="auto" w:fill="FFFFFF"/>
          <w14:textFill>
            <w14:solidFill>
              <w14:schemeClr w14:val="tx1"/>
            </w14:solidFill>
          </w14:textFill>
        </w:rPr>
        <w:t>县</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人民政府</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p>
    <w:p>
      <w:pPr>
        <w:pStyle w:val="4"/>
        <w:widowControl/>
        <w:spacing w:beforeAutospacing="0" w:afterAutospacing="0" w:line="560" w:lineRule="exact"/>
        <w:ind w:firstLine="645"/>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202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年</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7</w:t>
      </w:r>
      <w:r>
        <w:rPr>
          <w:rFonts w:hint="eastAsia" w:ascii="仿宋" w:hAnsi="仿宋" w:eastAsia="仿宋" w:cs="仿宋"/>
          <w:color w:val="000000" w:themeColor="text1"/>
          <w:sz w:val="32"/>
          <w:szCs w:val="32"/>
          <w:shd w:val="clear" w:color="auto" w:fill="FFFFFF"/>
          <w14:textFill>
            <w14:solidFill>
              <w14:schemeClr w14:val="tx1"/>
            </w14:solidFill>
          </w14:textFill>
        </w:rPr>
        <w:t>月</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20</w:t>
      </w:r>
      <w:r>
        <w:rPr>
          <w:rFonts w:hint="eastAsia" w:ascii="仿宋" w:hAnsi="仿宋" w:eastAsia="仿宋" w:cs="仿宋"/>
          <w:color w:val="000000" w:themeColor="text1"/>
          <w:sz w:val="32"/>
          <w:szCs w:val="32"/>
          <w:shd w:val="clear" w:color="auto" w:fill="FFFFFF"/>
          <w14:textFill>
            <w14:solidFill>
              <w14:schemeClr w14:val="tx1"/>
            </w14:solidFill>
          </w14:textFill>
        </w:rPr>
        <w:t>日</w:t>
      </w:r>
    </w:p>
    <w:p>
      <w:pPr>
        <w:spacing w:line="560" w:lineRule="exact"/>
        <w:rPr>
          <w:rFonts w:ascii="仿宋" w:hAnsi="仿宋" w:eastAsia="仿宋" w:cs="仿宋"/>
          <w:color w:val="000000" w:themeColor="text1"/>
          <w:sz w:val="32"/>
          <w:szCs w:val="32"/>
          <w14:textFill>
            <w14:solidFill>
              <w14:schemeClr w14:val="tx1"/>
            </w14:solidFill>
          </w14:textFill>
        </w:rPr>
      </w:pPr>
    </w:p>
    <w:p>
      <w:pPr>
        <w:rPr>
          <w:rFonts w:hint="default"/>
          <w:lang w:val="en-US" w:eastAsia="zh-CN"/>
        </w:rPr>
      </w:pPr>
    </w:p>
    <w:p/>
    <w:sectPr>
      <w:footerReference r:id="rId3" w:type="default"/>
      <w:pgSz w:w="11906" w:h="16838"/>
      <w:pgMar w:top="2098" w:right="1474" w:bottom="1984" w:left="1587"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YjdhYzMwZDA5YzBlOTljYmY3MmQxZWM1MjAzYzEifQ=="/>
  </w:docVars>
  <w:rsids>
    <w:rsidRoot w:val="6399259E"/>
    <w:rsid w:val="0D5F3C0E"/>
    <w:rsid w:val="2BA860A4"/>
    <w:rsid w:val="52E80694"/>
    <w:rsid w:val="6399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7584</Words>
  <Characters>7782</Characters>
  <Lines>0</Lines>
  <Paragraphs>0</Paragraphs>
  <TotalTime>6</TotalTime>
  <ScaleCrop>false</ScaleCrop>
  <LinksUpToDate>false</LinksUpToDate>
  <CharactersWithSpaces>7836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2023-07-23T03:32:00Z</dcterms:created>
  <dc:creator>与虫共舞</dc:creator>
  <cp:lastModifiedBy>文小酒</cp:lastModifiedBy>
  <cp:lastPrinted>2023-07-23T03:32:00Z</cp:lastPrinted>
  <dcterms:modified xsi:type="dcterms:W3CDTF">2023-07-24T00:16:34Z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08478B7633FE4A5F973327971E700F26_13</vt:lpwstr>
  </property>
</Properties>
</file>