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58E6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2020年陇县预算绩效管理工作说明</w:t>
      </w:r>
    </w:p>
    <w:p w14:paraId="6133E352">
      <w:pPr>
        <w:rPr>
          <w:rFonts w:ascii="宋体" w:hAnsi="宋体"/>
          <w:sz w:val="32"/>
          <w:szCs w:val="32"/>
        </w:rPr>
      </w:pPr>
    </w:p>
    <w:p w14:paraId="1EB70340">
      <w:pPr>
        <w:spacing w:line="360" w:lineRule="auto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为了</w:t>
      </w:r>
      <w:r>
        <w:rPr>
          <w:rFonts w:ascii="宋体" w:hAnsi="宋体"/>
          <w:sz w:val="32"/>
          <w:szCs w:val="32"/>
        </w:rPr>
        <w:t>贯彻</w:t>
      </w:r>
      <w:r>
        <w:rPr>
          <w:rFonts w:hint="eastAsia" w:ascii="宋体" w:hAnsi="宋体"/>
          <w:sz w:val="32"/>
          <w:szCs w:val="32"/>
        </w:rPr>
        <w:t>落实中、省、市财政工作会议精神，按照《关于全面实施预算绩效管理的实施意见》（陕发</w:t>
      </w:r>
      <w:r>
        <w:rPr>
          <w:rFonts w:hint="eastAsia" w:ascii="宋体" w:hAnsi="宋体"/>
          <w:sz w:val="32"/>
          <w:szCs w:val="32"/>
          <w:lang w:eastAsia="zh-CN"/>
        </w:rPr>
        <w:t>〔2019〕3号</w:t>
      </w:r>
      <w:r>
        <w:rPr>
          <w:rFonts w:hint="eastAsia" w:ascii="宋体" w:hAnsi="宋体"/>
          <w:sz w:val="32"/>
          <w:szCs w:val="32"/>
        </w:rPr>
        <w:t>）以及《宝鸡市人民政府关于深化预算管理制度改革的实施意见》（宝政发</w:t>
      </w:r>
      <w:r>
        <w:rPr>
          <w:rFonts w:hint="eastAsia" w:ascii="宋体" w:hAnsi="宋体"/>
          <w:sz w:val="32"/>
          <w:szCs w:val="32"/>
          <w:lang w:eastAsia="zh-CN"/>
        </w:rPr>
        <w:t>〔2015〕25号</w:t>
      </w:r>
      <w:r>
        <w:rPr>
          <w:rFonts w:hint="eastAsia" w:ascii="宋体" w:hAnsi="宋体"/>
          <w:sz w:val="32"/>
          <w:szCs w:val="32"/>
        </w:rPr>
        <w:t>），2020年，我县将从以下几个方面</w:t>
      </w:r>
      <w:r>
        <w:rPr>
          <w:rFonts w:hint="eastAsia" w:ascii="宋体" w:hAnsi="宋体"/>
          <w:bCs/>
          <w:sz w:val="32"/>
          <w:szCs w:val="32"/>
        </w:rPr>
        <w:t>开展预算绩效评审（价）工作，</w:t>
      </w:r>
      <w:r>
        <w:rPr>
          <w:rFonts w:hint="eastAsia" w:ascii="宋体" w:hAnsi="宋体"/>
          <w:sz w:val="32"/>
          <w:szCs w:val="32"/>
        </w:rPr>
        <w:t>推进我县预算绩效管理工作再上新台阶，使财政资金在我县经济建设和追赶超越中发挥积极作用。</w:t>
      </w:r>
    </w:p>
    <w:p w14:paraId="63ECB5CA">
      <w:pPr>
        <w:spacing w:line="360" w:lineRule="auto"/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加强预算绩效管理，健全绩效制度建设。为了更好的落实中省市绩效管理工作要求，顺利开展此项工作，根据财政工作实际情况，我县专门成立了绩效管理股，并制定完善了《陇县财政支出预算事前评审管理暂行办法</w:t>
      </w:r>
      <w:r>
        <w:rPr>
          <w:rFonts w:hint="eastAsia" w:ascii="宋体" w:hAnsi="宋体"/>
          <w:sz w:val="32"/>
          <w:szCs w:val="32"/>
          <w:lang w:eastAsia="zh-CN"/>
        </w:rPr>
        <w:t>》《</w:t>
      </w:r>
      <w:r>
        <w:rPr>
          <w:rFonts w:hint="eastAsia" w:ascii="宋体" w:hAnsi="宋体"/>
          <w:sz w:val="32"/>
          <w:szCs w:val="32"/>
        </w:rPr>
        <w:t>陇县财政支出绩效评价实施办法（试行）》等一系列财政绩效管理制度办法。进一步细化了绩效管理制度办法，完善了绩效管理流程，制定完善绩效评价办法。</w:t>
      </w:r>
    </w:p>
    <w:p w14:paraId="5F33A3F0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 w:cs="仿宋_GB2312"/>
          <w:color w:val="000000"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</w:rPr>
        <w:t>二、全面</w:t>
      </w:r>
      <w:r>
        <w:rPr>
          <w:rFonts w:hint="eastAsia" w:ascii="宋体" w:hAnsi="宋体"/>
          <w:sz w:val="32"/>
          <w:szCs w:val="32"/>
        </w:rPr>
        <w:t>开展</w:t>
      </w:r>
      <w:r>
        <w:rPr>
          <w:rFonts w:hint="eastAsia" w:ascii="宋体" w:hAnsi="宋体" w:cs="仿宋_GB2312"/>
          <w:color w:val="000000"/>
          <w:sz w:val="32"/>
          <w:szCs w:val="32"/>
          <w:lang w:val="zh-CN"/>
        </w:rPr>
        <w:t>预算绩效评审，</w:t>
      </w:r>
      <w:r>
        <w:rPr>
          <w:rFonts w:hint="eastAsia"/>
          <w:bCs/>
          <w:color w:val="333333"/>
          <w:sz w:val="32"/>
          <w:szCs w:val="32"/>
          <w:shd w:val="clear" w:color="auto" w:fill="FFFFFF"/>
        </w:rPr>
        <w:t>构建全方位预算绩效管理格局</w:t>
      </w:r>
    </w:p>
    <w:p w14:paraId="70228647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  <w:lang w:val="zh-CN"/>
        </w:rPr>
        <w:t>2020年，我县将全面</w:t>
      </w:r>
      <w:r>
        <w:rPr>
          <w:rFonts w:hint="eastAsia" w:ascii="宋体" w:hAnsi="宋体"/>
          <w:sz w:val="32"/>
          <w:szCs w:val="32"/>
        </w:rPr>
        <w:t>开展预算绩效评价工作，</w:t>
      </w:r>
      <w:r>
        <w:rPr>
          <w:rFonts w:hint="eastAsia"/>
          <w:color w:val="333333"/>
          <w:sz w:val="32"/>
          <w:szCs w:val="32"/>
          <w:shd w:val="clear" w:color="auto" w:fill="FFFFFF"/>
        </w:rPr>
        <w:t>将部门和单位预算资金全面纳入绩效管理。以预算资金管理为主线，坚持预算支出要统筹兼顾、突出重点、量力而行的基本原则，从运行成本、管理效率、履职效能、社会效应、可持续发展能力和服务对象满意度等方面，衡量部门和单位整体及核心业务实施效果，推动提高部门和单位整体绩效水平；从数量、质量、时效、成本、效益等方面，综合衡量政策和项目预算资金使用效果。确保财政资源高效配置，增强财政可持续性。</w:t>
      </w:r>
    </w:p>
    <w:p w14:paraId="2FC9E050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 w:cs="仿宋_GB2312"/>
          <w:color w:val="000000"/>
          <w:sz w:val="32"/>
          <w:szCs w:val="32"/>
          <w:lang w:val="zh-CN"/>
        </w:rPr>
      </w:pPr>
      <w:r>
        <w:rPr>
          <w:rFonts w:hint="eastAsia" w:ascii="宋体" w:hAnsi="宋体" w:cs="仿宋_GB2312"/>
          <w:color w:val="000000"/>
          <w:sz w:val="32"/>
          <w:szCs w:val="32"/>
          <w:lang w:val="zh-CN"/>
        </w:rPr>
        <w:t>三、加强绩效自评指导，</w:t>
      </w:r>
      <w:r>
        <w:rPr>
          <w:rFonts w:hint="eastAsia"/>
          <w:bCs/>
          <w:color w:val="333333"/>
          <w:sz w:val="32"/>
          <w:szCs w:val="32"/>
          <w:shd w:val="clear" w:color="auto" w:fill="FFFFFF"/>
        </w:rPr>
        <w:t>建立全过程预算绩效管理和重点项目绩效评价链条</w:t>
      </w:r>
    </w:p>
    <w:p w14:paraId="0EC2F1FC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牢固树立“讲绩效、重绩效、用绩效</w:t>
      </w:r>
      <w:r>
        <w:rPr>
          <w:rFonts w:hint="eastAsia" w:ascii="宋体" w:hAnsi="宋体"/>
          <w:sz w:val="32"/>
          <w:szCs w:val="32"/>
          <w:lang w:eastAsia="zh-CN"/>
        </w:rPr>
        <w:t>”“</w:t>
      </w:r>
      <w:r>
        <w:rPr>
          <w:rFonts w:hint="eastAsia" w:ascii="宋体" w:hAnsi="宋体"/>
          <w:sz w:val="32"/>
          <w:szCs w:val="32"/>
        </w:rPr>
        <w:t>花钱必问效、无效必问责”的绩效管理理念。建立 “预算编制有目标、预算执行有监控、预算完成有评价、评价结果有反馈、反馈结果有应用”的预算绩效管理机制要求</w:t>
      </w:r>
      <w:r>
        <w:rPr>
          <w:rFonts w:hint="eastAsia" w:ascii="宋体" w:hAnsi="宋体"/>
          <w:sz w:val="32"/>
          <w:szCs w:val="32"/>
          <w:lang w:eastAsia="zh-CN"/>
        </w:rPr>
        <w:t>，在</w:t>
      </w:r>
      <w:r>
        <w:rPr>
          <w:rFonts w:hint="eastAsia" w:ascii="宋体" w:hAnsi="宋体"/>
          <w:sz w:val="32"/>
          <w:szCs w:val="32"/>
        </w:rPr>
        <w:t>预算编制时，指导单位认真开展绩效自评，对申报项目的必要性、可行性及绩效目标指标进行审查，提出合理的预算安排建议，填报2020部门预算编制文件后的相关附表：“部门专项业务经费重点项目绩效目标表</w:t>
      </w:r>
      <w:r>
        <w:rPr>
          <w:rFonts w:hint="eastAsia" w:ascii="宋体" w:hAnsi="宋体"/>
          <w:sz w:val="32"/>
          <w:szCs w:val="32"/>
          <w:lang w:eastAsia="zh-CN"/>
        </w:rPr>
        <w:t>”“</w:t>
      </w:r>
      <w:r>
        <w:rPr>
          <w:rFonts w:hint="eastAsia" w:ascii="宋体" w:hAnsi="宋体"/>
          <w:sz w:val="32"/>
          <w:szCs w:val="32"/>
        </w:rPr>
        <w:t>部门整体支出绩效目标表</w:t>
      </w:r>
      <w:r>
        <w:rPr>
          <w:rFonts w:hint="eastAsia" w:ascii="宋体" w:hAnsi="宋体"/>
          <w:sz w:val="32"/>
          <w:szCs w:val="32"/>
          <w:lang w:eastAsia="zh-CN"/>
        </w:rPr>
        <w:t>”“</w:t>
      </w:r>
      <w:r>
        <w:rPr>
          <w:rFonts w:hint="eastAsia" w:ascii="宋体" w:hAnsi="宋体"/>
          <w:sz w:val="32"/>
          <w:szCs w:val="32"/>
        </w:rPr>
        <w:t>专项资金整体绩效目标表”，进一步增强单位对绩效目标管理的意识，将绩效管理工作落在实处。</w:t>
      </w:r>
    </w:p>
    <w:p w14:paraId="7DCC7D8D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四、加强预算绩效运行跟踪，</w:t>
      </w:r>
      <w:r>
        <w:rPr>
          <w:rFonts w:hint="eastAsia"/>
          <w:color w:val="333333"/>
          <w:sz w:val="32"/>
          <w:szCs w:val="32"/>
          <w:shd w:val="clear" w:color="auto" w:fill="FFFFFF"/>
        </w:rPr>
        <w:t>做好绩效运行监控</w:t>
      </w:r>
    </w:p>
    <w:p w14:paraId="5B28B25B">
      <w:pPr>
        <w:pBdr>
          <w:bottom w:val="single" w:color="FFFFFF" w:sz="4" w:space="27"/>
        </w:pBdr>
        <w:spacing w:line="360" w:lineRule="auto"/>
        <w:ind w:firstLine="645"/>
        <w:outlineLvl w:val="0"/>
        <w:rPr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32"/>
          <w:szCs w:val="32"/>
        </w:rPr>
        <w:t>2020年，按照“谁支付、谁负责”的原则，对绩效目标实现程度和预算执行进度实行“双监控”我们根据财政资金拨付情况和项目进度，由县财政局归口管理股室按照财政部门有关规定，对涉及项目进行事中全面监控，对绩效管理情况进行总体把控和评价，</w:t>
      </w:r>
      <w:r>
        <w:rPr>
          <w:rFonts w:hint="eastAsia"/>
          <w:color w:val="333333"/>
          <w:sz w:val="32"/>
          <w:szCs w:val="32"/>
          <w:shd w:val="clear" w:color="auto" w:fill="FFFFFF"/>
        </w:rPr>
        <w:t>发现问题及时纠正，确保绩效目标如期保质保量实现。建立重大政策、项目绩效跟踪机制，对存在严重问题的政策、项目将暂缓或停止预算拨款，督促及时整改落实。按照预算绩效管理要求，加强国库现金管理，降低资金运行成本。</w:t>
      </w:r>
    </w:p>
    <w:p w14:paraId="15965AA7">
      <w:pPr>
        <w:pBdr>
          <w:bottom w:val="single" w:color="FFFFFF" w:sz="4" w:space="27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>
        <w:rPr>
          <w:rFonts w:hint="eastAsia"/>
          <w:color w:val="333333"/>
          <w:sz w:val="32"/>
          <w:szCs w:val="32"/>
          <w:shd w:val="clear" w:color="auto" w:fill="FFFFFF"/>
        </w:rPr>
        <w:t>五、开展绩效评价和结果应用，探索绩效评价管理模式。通过自评和外部评价相结合的方式，对预算执行情况开展绩效评价。各部门各单位对预算执行情况以及政策、项目实施效果开展绩效自评，评价结果报送本级财政部门。财政部门逐步建立重大政策、项目预算绩效评价机制，逐步开展部门整体绩效评价，对财政运行情况实施综合绩效评价，必要时可以引入第三方机构参与绩效评价。健全绩效评价结果反馈制度和绩效问题整改责任制，加强绩效评价结果应用。</w:t>
      </w:r>
      <w:r>
        <w:rPr>
          <w:rFonts w:hint="eastAsia" w:ascii="宋体" w:hAnsi="宋体"/>
          <w:sz w:val="32"/>
          <w:szCs w:val="32"/>
        </w:rPr>
        <w:t>在此基础上积累经验，</w:t>
      </w:r>
      <w:bookmarkStart w:id="0" w:name="_GoBack"/>
      <w:r>
        <w:rPr>
          <w:rFonts w:hint="eastAsia" w:ascii="宋体" w:hAnsi="宋体"/>
          <w:sz w:val="32"/>
          <w:szCs w:val="32"/>
          <w:lang w:eastAsia="zh-CN"/>
        </w:rPr>
        <w:t>为</w:t>
      </w:r>
      <w:bookmarkEnd w:id="0"/>
      <w:r>
        <w:rPr>
          <w:rFonts w:hint="eastAsia" w:ascii="宋体" w:hAnsi="宋体"/>
          <w:sz w:val="32"/>
          <w:szCs w:val="32"/>
        </w:rPr>
        <w:t>我县全面开展预算绩效评价管理工作奠定基础。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D2263"/>
    <w:rsid w:val="002113D2"/>
    <w:rsid w:val="00323B43"/>
    <w:rsid w:val="003433B6"/>
    <w:rsid w:val="003D37D8"/>
    <w:rsid w:val="004206CA"/>
    <w:rsid w:val="00426133"/>
    <w:rsid w:val="004358AB"/>
    <w:rsid w:val="00510DE9"/>
    <w:rsid w:val="005C3870"/>
    <w:rsid w:val="00610CFB"/>
    <w:rsid w:val="006D6D60"/>
    <w:rsid w:val="00757049"/>
    <w:rsid w:val="00763655"/>
    <w:rsid w:val="00815B05"/>
    <w:rsid w:val="008B7726"/>
    <w:rsid w:val="009A266B"/>
    <w:rsid w:val="00A73C09"/>
    <w:rsid w:val="00B83477"/>
    <w:rsid w:val="00BE6A83"/>
    <w:rsid w:val="00C146DF"/>
    <w:rsid w:val="00D31D50"/>
    <w:rsid w:val="00D8365B"/>
    <w:rsid w:val="00EA020B"/>
    <w:rsid w:val="00ED6B4B"/>
    <w:rsid w:val="00F35E6D"/>
    <w:rsid w:val="00F519F4"/>
    <w:rsid w:val="00F67575"/>
    <w:rsid w:val="00FB6B7F"/>
    <w:rsid w:val="0DF46B6B"/>
    <w:rsid w:val="3C9A5CBB"/>
    <w:rsid w:val="4B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fc9c6698-4209-48ef-8a6b-f4e030a07d13</errorID>
      <errorWord>[2019]3号</errorWord>
      <group>L1_Knowledge</group>
      <groupName>知识性问题</groupName>
      <ability>L2_Knowledge</ability>
      <abilityName>其他知识</abilityName>
      <candidateList>
        <item>〔2019〕3号</item>
      </candidateList>
      <explain>发文字号格式错误。</explain>
      <paraID>1EB70340</paraID>
      <start>44</start>
      <end>52</end>
      <status>modified</status>
      <modifiedWord>〔2019〕3号</modifiedWord>
      <trackRevisions>false</trackRevisions>
    </reviewItem>
    <reviewItem>
      <errorID>c2cc3c74-73ae-450f-ba79-2fa4c04fe4da</errorID>
      <errorWord>[2015]25号</errorWord>
      <group>L1_Knowledge</group>
      <groupName>知识性问题</groupName>
      <ability>L2_Knowledge</ability>
      <abilityName>其他知识</abilityName>
      <candidateList>
        <item>〔2015〕25号</item>
      </candidateList>
      <explain>发文字号格式错误。</explain>
      <paraID>1EB70340</paraID>
      <start>85</start>
      <end>94</end>
      <status>modified</status>
      <modifiedWord>〔2015〕25号</modifiedWord>
      <trackRevisions>false</trackRevisions>
    </reviewItem>
    <reviewItem>
      <errorID>acc369f1-181c-434a-8795-476a0a5d5ac7</errorID>
      <errorWord>（</errorWord>
      <group>L1_Word</group>
      <groupName>字词问题</groupName>
      <ability>L2_Typo</ability>
      <abilityName>字词错误</abilityName>
      <candidateList>
        <item>（评</item>
      </candidateList>
      <explain/>
      <paraID>1EB70340</paraID>
      <start>120</start>
      <end>121</end>
      <status>unmodified</status>
      <modifiedWord/>
      <trackRevisions>false</trackRevisions>
    </reviewItem>
    <reviewItem>
      <errorID>05848320-79b7-47ae-a435-64572d01f021</errorID>
      <errorWord>制度建设</errorWord>
      <group>L1_Grammar</group>
      <groupName>语法问题</groupName>
      <ability>L2_Order</ability>
      <abilityName>语序不当</abilityName>
      <candidateList>
        <item>制度</item>
      </candidateList>
      <explain>句子可能没有遵循时空、逻辑顺序，或者介词、关联词等位置不当。</explain>
      <paraID>63ECB5CA</paraID>
      <start>15</start>
      <end>19</end>
      <status>unmodified</status>
      <modifiedWord/>
      <trackRevisions>false</trackRevisions>
    </reviewItem>
    <reviewItem>
      <errorID>24068a9f-7464-4037-9298-3d2feabcd0cf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63ECB5CA</paraID>
      <start>24</start>
      <end>25</end>
      <status>unmodified</status>
      <modifiedWord/>
      <trackRevisions>false</trackRevisions>
    </reviewItem>
    <reviewItem>
      <errorID>2e480548-fbca-471b-8a80-789aa9b6b422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63ECB5CA</paraID>
      <start>97</start>
      <end>99</end>
      <status>modified</status>
      <modifiedWord>》《</modifiedWord>
      <trackRevisions>false</trackRevisions>
    </reviewItem>
    <reviewItem>
      <errorID>44bba048-db23-44bf-8641-e67f8f504303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EC2F1FC</paraID>
      <start>16</start>
      <end>18</end>
      <status>modified</status>
      <modifiedWord>”“</modifiedWord>
      <trackRevisions>false</trackRevisions>
    </reviewItem>
    <reviewItem>
      <errorID>d30b478f-cd5f-4112-8eb0-3a29cb582a04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EC2F1FC</paraID>
      <start>93</start>
      <end>95</end>
      <status>modified</status>
      <modifiedWord>，在</modifiedWord>
      <trackRevisions>false</trackRevisions>
    </reviewItem>
    <reviewItem>
      <errorID>ba5e2c71-b3c5-46f9-9866-f2961d1a8d9c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EC2F1FC</paraID>
      <start>190</start>
      <end>192</end>
      <status>modified</status>
      <modifiedWord>”“</modifiedWord>
      <trackRevisions>false</trackRevisions>
    </reviewItem>
    <reviewItem>
      <errorID>205d92d8-d827-4306-b0fa-29531f112c0c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EC2F1FC</paraID>
      <start>203</start>
      <end>205</end>
      <status>modified</status>
      <modifiedWord>”“</modifiedWord>
      <trackRevisions>false</trackRevisions>
    </reviewItem>
    <reviewItem>
      <errorID>0d93b37c-a3d0-43c9-a758-d3a1eeeeb9bf</errorID>
      <errorWord>为在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15965AA7</paraID>
      <start>215</start>
      <end>216</end>
      <status>modified</status>
      <modifiedWord>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db5dcf-0a33-4cc4-b75f-0e013f76f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1351</Characters>
  <Lines>9</Lines>
  <Paragraphs>2</Paragraphs>
  <TotalTime>112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WPS_1528040536</cp:lastModifiedBy>
  <dcterms:modified xsi:type="dcterms:W3CDTF">2026-03-23T03:10:08Z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eyJoZGlkIjoiMjJlMjVjZDlmZDBhNzhlYjZjNGZhM2I1MGZjNTc5NjciLCJ1c2VySWQiOiIzNzU4MDE5OTkifQ==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345A74A9A56F4C79BF153E3E5C1C0E17_12</vt:lpwstr>
  </property>
</Properties>
</file>