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spacing w:before="0" w:beforeAutospacing="0" w:after="0" w:afterAutospacing="0" w:line="525" w:lineRule="atLeast"/>
        <w:ind w:left="0" w:right="0"/>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lang w:eastAsia="zh-CN"/>
        </w:rPr>
        <w:t>陇县</w:t>
      </w:r>
      <w:r>
        <w:rPr>
          <w:rFonts w:hint="eastAsia" w:ascii="方正小标宋简体" w:hAnsi="方正小标宋简体" w:eastAsia="方正小标宋简体" w:cs="方正小标宋简体"/>
          <w:b w:val="0"/>
          <w:bCs w:val="0"/>
          <w:color w:val="333333"/>
          <w:sz w:val="44"/>
          <w:szCs w:val="44"/>
        </w:rPr>
        <w:t>消防救援大队行政执法公示公开</w:t>
      </w:r>
    </w:p>
    <w:p>
      <w:pPr>
        <w:rPr>
          <w:rFonts w:hint="eastAsia"/>
        </w:rPr>
      </w:pP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事前：公开消防执法主体、人员、职责、权限、依据、程序、救济渠道和随机抽查事项清单等信息</w:t>
      </w:r>
    </w:p>
    <w:p>
      <w:pPr>
        <w:widowControl w:val="0"/>
        <w:wordWrap/>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一、消防执法规范性文件</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内容：参照《中华人民共和国消防法》、《中华人民共和国行政处罚法》、《消防监督检查规定》、《火灾事故调查规定》。</w:t>
      </w:r>
    </w:p>
    <w:p>
      <w:pPr>
        <w:widowControl w:val="0"/>
        <w:wordWrap/>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二、消防救援机构职责权限、机构设置、办公地址、办公时间、联系方式、负责人姓名</w:t>
      </w:r>
    </w:p>
    <w:p>
      <w:pPr>
        <w:widowControl w:val="0"/>
        <w:wordWrap/>
        <w:adjustRightInd/>
        <w:snapToGrid/>
        <w:ind w:firstLine="643" w:firstLineChars="200"/>
        <w:textAlignment w:val="auto"/>
        <w:rPr>
          <w:rFonts w:hint="eastAsia" w:ascii="方正仿宋_GB2312" w:hAnsi="方正仿宋_GB2312" w:eastAsia="方正仿宋_GB2312" w:cs="方正仿宋_GB2312"/>
          <w:b w:val="0"/>
          <w:bCs w:val="0"/>
          <w:sz w:val="32"/>
          <w:szCs w:val="32"/>
        </w:rPr>
      </w:pPr>
      <w:r>
        <w:rPr>
          <w:rFonts w:hint="eastAsia" w:ascii="方正楷体_GBK" w:hAnsi="方正楷体_GBK" w:eastAsia="方正楷体_GBK" w:cs="方正楷体_GBK"/>
          <w:b w:val="0"/>
          <w:bCs w:val="0"/>
          <w:sz w:val="32"/>
          <w:szCs w:val="32"/>
        </w:rPr>
        <w:t>（一）机构名称：</w:t>
      </w:r>
      <w:r>
        <w:rPr>
          <w:rFonts w:hint="eastAsia" w:ascii="方正楷体_GBK" w:hAnsi="方正楷体_GBK" w:eastAsia="方正楷体_GBK" w:cs="方正楷体_GBK"/>
          <w:b w:val="0"/>
          <w:bCs w:val="0"/>
          <w:sz w:val="32"/>
          <w:szCs w:val="32"/>
          <w:lang w:eastAsia="zh-CN"/>
        </w:rPr>
        <w:t>陇县</w:t>
      </w:r>
      <w:r>
        <w:rPr>
          <w:rFonts w:hint="eastAsia" w:ascii="方正楷体_GBK" w:hAnsi="方正楷体_GBK" w:eastAsia="方正楷体_GBK" w:cs="方正楷体_GBK"/>
          <w:b w:val="0"/>
          <w:bCs w:val="0"/>
          <w:sz w:val="32"/>
          <w:szCs w:val="32"/>
        </w:rPr>
        <w:t>消防救援大队。</w:t>
      </w:r>
    </w:p>
    <w:p>
      <w:pPr>
        <w:widowControl w:val="0"/>
        <w:wordWrap/>
        <w:adjustRightInd/>
        <w:snapToGrid/>
        <w:ind w:firstLine="643"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（二）消防救援机构职责权限</w:t>
      </w:r>
      <w:r>
        <w:rPr>
          <w:rFonts w:hint="eastAsia" w:ascii="方正楷体_GBK" w:hAnsi="方正楷体_GBK" w:eastAsia="方正楷体_GBK" w:cs="方正楷体_GBK"/>
          <w:b w:val="0"/>
          <w:bCs w:val="0"/>
          <w:sz w:val="32"/>
          <w:szCs w:val="32"/>
          <w:lang w:eastAsia="zh-CN"/>
        </w:rPr>
        <w:t>。</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加强消防法律、法规的宣传，并督导、指导、协助有关单位做好消防宣传教育工作；</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众聚集场所在投入使用、营业前，建设单位或者使用单位应当向场所所在地的县级以上地方人民政府消防救援机构申请消防安全检查。消防救援机构应当自受理申请之日起十个工作日内，根据消防技术标准和管理规定，对该场所进行消防安全检查。未经消防安全检查或者经检查不符合消防安全要求的，不的投入使用、营业。</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县级以上地方人民政府消防救援机构应当将发生火灾可能性较大以及发生火灾可能造成重大的人身伤亡或者财产损失的单位，确定为本行政区域内的消防安全重点单位，并由应急管理部门报本级人民政府备案。</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国家综合性消防救援队、专职消防队按照国家规定承担重大灾害事故和其他以抢救人员生命为主的应急救援工作。</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国家综合性消防救援队、专职消防队应当充分发挥火灾扑救和应急救援专业力量的骨干作用；按照国家规定，组织实施专业技能训练，配备并维护保养装备器材，提高火灾扑救和应急救援的能力。</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消防救援机构应当对专职消防队、微型消防站等消防组织进行业务指导；根据扑救火灾的需要，可以调动指挥专职消防队参加火灾扑救工作。</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接到火警，必须立即赶赴火灾现场，救助遇险人员，排除险情，扑灭火灾。</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消防救援机构统一组织和指挥火灾现场扑救，应当优先保障遇险人员的生命安全。</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消防救援机构有权根据需要封闭火灾现场，负责调查火灾原因，统计火灾损失。</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消防救援机构根据火灾现场勘验、调查情况和有关的检验、鉴定意见，及时制作火灾事故认定书，作为处理火灾事故的证据。</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消防救援机构应当对机关、团体、企业、事业等单位遵守消防法律、法规的情况依法进行监督检查。</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pPr>
        <w:widowControl w:val="0"/>
        <w:wordWrap/>
        <w:adjustRightInd/>
        <w:snapToGrid/>
        <w:ind w:firstLine="643"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（三）办公地址：</w:t>
      </w:r>
      <w:r>
        <w:rPr>
          <w:rFonts w:hint="eastAsia" w:ascii="方正楷体_GBK" w:hAnsi="方正楷体_GBK" w:eastAsia="方正楷体_GBK" w:cs="方正楷体_GBK"/>
          <w:b w:val="0"/>
          <w:bCs w:val="0"/>
          <w:sz w:val="32"/>
          <w:szCs w:val="32"/>
          <w:lang w:eastAsia="zh-CN"/>
        </w:rPr>
        <w:t>陇县</w:t>
      </w:r>
      <w:r>
        <w:rPr>
          <w:rFonts w:hint="eastAsia" w:ascii="方正楷体_GBK" w:hAnsi="方正楷体_GBK" w:eastAsia="方正楷体_GBK" w:cs="方正楷体_GBK"/>
          <w:b w:val="0"/>
          <w:bCs w:val="0"/>
          <w:sz w:val="32"/>
          <w:szCs w:val="32"/>
        </w:rPr>
        <w:t>消防救援大队位于</w:t>
      </w:r>
      <w:r>
        <w:rPr>
          <w:rFonts w:hint="eastAsia" w:ascii="方正楷体_GBK" w:hAnsi="方正楷体_GBK" w:eastAsia="方正楷体_GBK" w:cs="方正楷体_GBK"/>
          <w:b w:val="0"/>
          <w:bCs w:val="0"/>
          <w:sz w:val="32"/>
          <w:szCs w:val="32"/>
          <w:lang w:val="en-US" w:eastAsia="zh-CN"/>
        </w:rPr>
        <w:t>陇县城关镇宝平路</w:t>
      </w:r>
      <w:r>
        <w:rPr>
          <w:rFonts w:hint="eastAsia" w:ascii="方正楷体_GBK" w:hAnsi="方正楷体_GBK" w:eastAsia="方正楷体_GBK" w:cs="方正楷体_GBK"/>
          <w:b w:val="0"/>
          <w:bCs w:val="0"/>
          <w:sz w:val="32"/>
          <w:szCs w:val="32"/>
        </w:rPr>
        <w:t>。</w:t>
      </w:r>
    </w:p>
    <w:p>
      <w:pPr>
        <w:widowControl w:val="0"/>
        <w:wordWrap/>
        <w:adjustRightInd/>
        <w:snapToGrid/>
        <w:ind w:firstLine="643"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（四）办公时间：周一至周五上午8:</w:t>
      </w:r>
      <w:r>
        <w:rPr>
          <w:rFonts w:hint="eastAsia" w:ascii="方正楷体_GBK" w:hAnsi="方正楷体_GBK" w:eastAsia="方正楷体_GBK" w:cs="方正楷体_GBK"/>
          <w:b w:val="0"/>
          <w:bCs w:val="0"/>
          <w:sz w:val="32"/>
          <w:szCs w:val="32"/>
          <w:lang w:val="en-US" w:eastAsia="zh-CN"/>
        </w:rPr>
        <w:t>3</w:t>
      </w:r>
      <w:r>
        <w:rPr>
          <w:rFonts w:hint="eastAsia" w:ascii="方正楷体_GBK" w:hAnsi="方正楷体_GBK" w:eastAsia="方正楷体_GBK" w:cs="方正楷体_GBK"/>
          <w:b w:val="0"/>
          <w:bCs w:val="0"/>
          <w:sz w:val="32"/>
          <w:szCs w:val="32"/>
        </w:rPr>
        <w:t>0-12:00，下午14:</w:t>
      </w:r>
      <w:r>
        <w:rPr>
          <w:rFonts w:hint="eastAsia" w:ascii="方正楷体_GBK" w:hAnsi="方正楷体_GBK" w:eastAsia="方正楷体_GBK" w:cs="方正楷体_GBK"/>
          <w:b w:val="0"/>
          <w:bCs w:val="0"/>
          <w:sz w:val="32"/>
          <w:szCs w:val="32"/>
          <w:lang w:val="en-US" w:eastAsia="zh-CN"/>
        </w:rPr>
        <w:t>3</w:t>
      </w:r>
      <w:r>
        <w:rPr>
          <w:rFonts w:hint="eastAsia" w:ascii="方正楷体_GBK" w:hAnsi="方正楷体_GBK" w:eastAsia="方正楷体_GBK" w:cs="方正楷体_GBK"/>
          <w:b w:val="0"/>
          <w:bCs w:val="0"/>
          <w:sz w:val="32"/>
          <w:szCs w:val="32"/>
        </w:rPr>
        <w:t>0-1</w:t>
      </w:r>
      <w:r>
        <w:rPr>
          <w:rFonts w:hint="eastAsia" w:ascii="方正楷体_GBK" w:hAnsi="方正楷体_GBK" w:eastAsia="方正楷体_GBK" w:cs="方正楷体_GBK"/>
          <w:b w:val="0"/>
          <w:bCs w:val="0"/>
          <w:sz w:val="32"/>
          <w:szCs w:val="32"/>
          <w:lang w:val="en-US" w:eastAsia="zh-CN"/>
        </w:rPr>
        <w:t>8</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val="en-US" w:eastAsia="zh-CN"/>
        </w:rPr>
        <w:t>00</w:t>
      </w:r>
      <w:r>
        <w:rPr>
          <w:rFonts w:hint="eastAsia" w:ascii="方正楷体_GBK" w:hAnsi="方正楷体_GBK" w:eastAsia="方正楷体_GBK" w:cs="方正楷体_GBK"/>
          <w:b w:val="0"/>
          <w:bCs w:val="0"/>
          <w:sz w:val="32"/>
          <w:szCs w:val="32"/>
        </w:rPr>
        <w:t>。</w:t>
      </w:r>
    </w:p>
    <w:p>
      <w:pPr>
        <w:widowControl w:val="0"/>
        <w:wordWrap/>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三、消防执法权力清单和责任清单</w:t>
      </w:r>
    </w:p>
    <w:p>
      <w:pPr>
        <w:widowControl w:val="0"/>
        <w:wordWrap/>
        <w:adjustRightInd/>
        <w:snapToGrid/>
        <w:ind w:firstLine="643" w:firstLineChars="200"/>
        <w:textAlignment w:val="auto"/>
        <w:rPr>
          <w:rFonts w:hint="eastAsia" w:ascii="方正仿宋_GB2312" w:hAnsi="方正仿宋_GB2312" w:eastAsia="方正仿宋_GB2312" w:cs="方正仿宋_GB2312"/>
          <w:b/>
          <w:bCs/>
          <w:sz w:val="32"/>
          <w:szCs w:val="32"/>
        </w:rPr>
      </w:pPr>
      <w:r>
        <w:rPr>
          <w:rFonts w:hint="eastAsia" w:ascii="方正楷体_GBK" w:hAnsi="方正楷体_GBK" w:eastAsia="方正楷体_GBK" w:cs="方正楷体_GBK"/>
          <w:b w:val="0"/>
          <w:bCs w:val="0"/>
          <w:sz w:val="32"/>
          <w:szCs w:val="32"/>
        </w:rPr>
        <w:t>（一）权力清单</w:t>
      </w:r>
      <w:r>
        <w:rPr>
          <w:rFonts w:hint="eastAsia" w:ascii="方正楷体_GBK" w:hAnsi="方正楷体_GBK" w:eastAsia="方正楷体_GBK" w:cs="方正楷体_GBK"/>
          <w:b w:val="0"/>
          <w:bCs w:val="0"/>
          <w:sz w:val="32"/>
          <w:szCs w:val="32"/>
          <w:lang w:eastAsia="zh-CN"/>
        </w:rPr>
        <w:t>。</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众聚集场所在投入使用、营业前消防安全检查。2、根据需要封闭火灾现场，负责调查火灾原因，统计火灾损失。3、对机关、团体、企业、事业等单位遵守消防法律、法规的情况依法进行监督检查。4、对危险场所采取临时查封措施。</w:t>
      </w:r>
    </w:p>
    <w:p>
      <w:pPr>
        <w:widowControl w:val="0"/>
        <w:wordWrap/>
        <w:adjustRightInd/>
        <w:snapToGrid/>
        <w:ind w:firstLine="643"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rPr>
        <w:t>（二）责任清单</w:t>
      </w:r>
      <w:r>
        <w:rPr>
          <w:rFonts w:hint="eastAsia" w:ascii="方正楷体_GBK" w:hAnsi="方正楷体_GBK" w:eastAsia="方正楷体_GBK" w:cs="方正楷体_GBK"/>
          <w:b w:val="0"/>
          <w:bCs w:val="0"/>
          <w:sz w:val="32"/>
          <w:szCs w:val="32"/>
          <w:lang w:eastAsia="zh-CN"/>
        </w:rPr>
        <w:t>。</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公众聚集场所在投入使用、营业前消防安全检查。</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根据需要封闭火灾现场，负责调查火灾原因，统计火灾损失。</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对机关、团体、企业、事业等单位遵守消防法律、法规的情况依法进行监督检查。</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对危险场所采取临时查封措施。</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开展消防宣传教育工作。</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确定消防安全重点单位。</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承担重大灾害事故和其他以抢救人员生命为主的应急救援工作。</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组织实施专业技能训练，配备并维护保养装备器材，提高火灾扑救和应急救援的能力。</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消防救援机构统一组织和指挥火灾现场扑救。</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及时制作火灾事故认定书。</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对专职消防队、微型消防站等消防组织进行业务指导；根据扑救火灾的需要，可以调动指挥专职消防队参加火灾扑救工作。</w:t>
      </w:r>
    </w:p>
    <w:p>
      <w:pPr>
        <w:widowControl w:val="0"/>
        <w:wordWrap/>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接到火警，必须立即赶赴火灾现场，救助遇险人员，排除险情，扑灭火灾。</w:t>
      </w:r>
    </w:p>
    <w:p>
      <w:pPr>
        <w:widowControl w:val="0"/>
        <w:wordWrap/>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四、消防行政执法人员信息公开</w:t>
      </w:r>
    </w:p>
    <w:tbl>
      <w:tblPr>
        <w:tblW w:w="9665"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53"/>
        <w:gridCol w:w="1938"/>
        <w:gridCol w:w="2770"/>
        <w:gridCol w:w="2457"/>
        <w:gridCol w:w="1947"/>
      </w:tblGrid>
      <w:tr>
        <w:trPr>
          <w:trHeight w:val="855" w:hRule="atLeast"/>
          <w:jc w:val="center"/>
        </w:trPr>
        <w:tc>
          <w:tcPr>
            <w:tcW w:w="553"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color w:val="333333"/>
                <w:sz w:val="28"/>
                <w:szCs w:val="28"/>
              </w:rPr>
              <w:t>序号</w:t>
            </w:r>
          </w:p>
        </w:tc>
        <w:tc>
          <w:tcPr>
            <w:tcW w:w="1938"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color w:val="333333"/>
                <w:sz w:val="28"/>
                <w:szCs w:val="28"/>
              </w:rPr>
              <w:t>执法人员姓名</w:t>
            </w:r>
          </w:p>
        </w:tc>
        <w:tc>
          <w:tcPr>
            <w:tcW w:w="277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color w:val="333333"/>
                <w:sz w:val="28"/>
                <w:szCs w:val="28"/>
              </w:rPr>
              <w:t>单位</w:t>
            </w:r>
          </w:p>
        </w:tc>
        <w:tc>
          <w:tcPr>
            <w:tcW w:w="245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color w:val="333333"/>
                <w:sz w:val="28"/>
                <w:szCs w:val="28"/>
              </w:rPr>
              <w:t>职务</w:t>
            </w:r>
          </w:p>
        </w:tc>
        <w:tc>
          <w:tcPr>
            <w:tcW w:w="194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color w:val="333333"/>
                <w:sz w:val="28"/>
                <w:szCs w:val="28"/>
              </w:rPr>
              <w:t>联系方式</w:t>
            </w:r>
          </w:p>
        </w:tc>
      </w:tr>
      <w:tr>
        <w:trPr>
          <w:trHeight w:val="855" w:hRule="atLeast"/>
          <w:jc w:val="center"/>
        </w:trPr>
        <w:tc>
          <w:tcPr>
            <w:tcW w:w="55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rPr>
            </w:pPr>
            <w:r>
              <w:rPr>
                <w:rFonts w:hint="eastAsia" w:ascii="仿宋_GB2312" w:hAnsi="仿宋_GB2312" w:eastAsia="仿宋_GB2312" w:cs="仿宋_GB2312"/>
                <w:b w:val="0"/>
                <w:bCs w:val="0"/>
                <w:color w:val="333333"/>
                <w:sz w:val="28"/>
                <w:szCs w:val="28"/>
              </w:rPr>
              <w:t>1</w:t>
            </w:r>
          </w:p>
        </w:tc>
        <w:tc>
          <w:tcPr>
            <w:tcW w:w="193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lang w:eastAsia="zh-CN"/>
              </w:rPr>
            </w:pPr>
            <w:r>
              <w:rPr>
                <w:rFonts w:hint="eastAsia" w:ascii="仿宋_GB2312" w:hAnsi="仿宋_GB2312" w:eastAsia="仿宋_GB2312" w:cs="仿宋_GB2312"/>
                <w:b w:val="0"/>
                <w:bCs w:val="0"/>
                <w:color w:val="333333"/>
                <w:sz w:val="28"/>
                <w:szCs w:val="28"/>
                <w:lang w:val="en-US" w:eastAsia="zh-CN"/>
              </w:rPr>
              <w:t>刘  渤</w:t>
            </w:r>
          </w:p>
        </w:tc>
        <w:tc>
          <w:tcPr>
            <w:tcW w:w="277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rPr>
            </w:pPr>
            <w:r>
              <w:rPr>
                <w:rFonts w:hint="eastAsia" w:ascii="仿宋_GB2312" w:hAnsi="仿宋_GB2312" w:eastAsia="仿宋_GB2312" w:cs="仿宋_GB2312"/>
                <w:b w:val="0"/>
                <w:bCs w:val="0"/>
                <w:color w:val="333333"/>
                <w:sz w:val="28"/>
                <w:szCs w:val="28"/>
                <w:lang w:eastAsia="zh-CN"/>
              </w:rPr>
              <w:t>陇县</w:t>
            </w:r>
            <w:r>
              <w:rPr>
                <w:rFonts w:hint="eastAsia" w:ascii="仿宋_GB2312" w:hAnsi="仿宋_GB2312" w:eastAsia="仿宋_GB2312" w:cs="仿宋_GB2312"/>
                <w:b w:val="0"/>
                <w:bCs w:val="0"/>
                <w:color w:val="333333"/>
                <w:sz w:val="28"/>
                <w:szCs w:val="28"/>
              </w:rPr>
              <w:t>消防救援大队</w:t>
            </w:r>
          </w:p>
        </w:tc>
        <w:tc>
          <w:tcPr>
            <w:tcW w:w="2457"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rPr>
            </w:pPr>
            <w:r>
              <w:rPr>
                <w:rFonts w:hint="eastAsia" w:ascii="仿宋_GB2312" w:hAnsi="仿宋_GB2312" w:eastAsia="仿宋_GB2312" w:cs="仿宋_GB2312"/>
                <w:b w:val="0"/>
                <w:bCs w:val="0"/>
                <w:color w:val="333333"/>
                <w:sz w:val="28"/>
                <w:szCs w:val="28"/>
              </w:rPr>
              <w:t>大队长</w:t>
            </w:r>
          </w:p>
        </w:tc>
        <w:tc>
          <w:tcPr>
            <w:tcW w:w="1947"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color w:val="333333"/>
                <w:sz w:val="28"/>
                <w:szCs w:val="28"/>
              </w:rPr>
              <w:t>0917-</w:t>
            </w:r>
            <w:r>
              <w:rPr>
                <w:rFonts w:hint="eastAsia" w:ascii="仿宋_GB2312" w:hAnsi="仿宋_GB2312" w:eastAsia="仿宋_GB2312" w:cs="仿宋_GB2312"/>
                <w:b w:val="0"/>
                <w:bCs w:val="0"/>
                <w:color w:val="333333"/>
                <w:sz w:val="28"/>
                <w:szCs w:val="28"/>
                <w:lang w:val="en-US" w:eastAsia="zh-CN"/>
              </w:rPr>
              <w:t>4601795</w:t>
            </w:r>
          </w:p>
        </w:tc>
      </w:tr>
      <w:tr>
        <w:trPr>
          <w:trHeight w:val="855" w:hRule="atLeast"/>
          <w:jc w:val="center"/>
        </w:trPr>
        <w:tc>
          <w:tcPr>
            <w:tcW w:w="55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rPr>
            </w:pPr>
            <w:r>
              <w:rPr>
                <w:rFonts w:hint="eastAsia" w:ascii="仿宋_GB2312" w:hAnsi="仿宋_GB2312" w:eastAsia="仿宋_GB2312" w:cs="仿宋_GB2312"/>
                <w:b w:val="0"/>
                <w:bCs w:val="0"/>
                <w:color w:val="333333"/>
                <w:sz w:val="28"/>
                <w:szCs w:val="28"/>
              </w:rPr>
              <w:t>2</w:t>
            </w:r>
          </w:p>
        </w:tc>
        <w:tc>
          <w:tcPr>
            <w:tcW w:w="193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lang w:eastAsia="zh-CN"/>
              </w:rPr>
            </w:pPr>
            <w:r>
              <w:rPr>
                <w:rFonts w:hint="eastAsia" w:ascii="仿宋_GB2312" w:hAnsi="仿宋_GB2312" w:eastAsia="仿宋_GB2312" w:cs="仿宋_GB2312"/>
                <w:b w:val="0"/>
                <w:bCs w:val="0"/>
                <w:color w:val="333333"/>
                <w:sz w:val="28"/>
                <w:szCs w:val="28"/>
                <w:lang w:val="en-US" w:eastAsia="zh-CN"/>
              </w:rPr>
              <w:t>高泽民</w:t>
            </w:r>
          </w:p>
        </w:tc>
        <w:tc>
          <w:tcPr>
            <w:tcW w:w="277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rPr>
            </w:pPr>
            <w:r>
              <w:rPr>
                <w:rFonts w:hint="eastAsia" w:ascii="仿宋_GB2312" w:hAnsi="仿宋_GB2312" w:eastAsia="仿宋_GB2312" w:cs="仿宋_GB2312"/>
                <w:b w:val="0"/>
                <w:bCs w:val="0"/>
                <w:color w:val="333333"/>
                <w:sz w:val="28"/>
                <w:szCs w:val="28"/>
                <w:lang w:eastAsia="zh-CN"/>
              </w:rPr>
              <w:t>陇县</w:t>
            </w:r>
            <w:r>
              <w:rPr>
                <w:rFonts w:hint="eastAsia" w:ascii="仿宋_GB2312" w:hAnsi="仿宋_GB2312" w:eastAsia="仿宋_GB2312" w:cs="仿宋_GB2312"/>
                <w:b w:val="0"/>
                <w:bCs w:val="0"/>
                <w:color w:val="333333"/>
                <w:sz w:val="28"/>
                <w:szCs w:val="28"/>
              </w:rPr>
              <w:t>消防救援大队</w:t>
            </w:r>
          </w:p>
        </w:tc>
        <w:tc>
          <w:tcPr>
            <w:tcW w:w="2457"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lang w:eastAsia="zh-CN"/>
              </w:rPr>
            </w:pPr>
            <w:r>
              <w:rPr>
                <w:rFonts w:hint="eastAsia" w:ascii="仿宋_GB2312" w:hAnsi="仿宋_GB2312" w:eastAsia="仿宋_GB2312" w:cs="仿宋_GB2312"/>
                <w:b w:val="0"/>
                <w:bCs w:val="0"/>
                <w:color w:val="333333"/>
                <w:sz w:val="28"/>
                <w:szCs w:val="28"/>
                <w:lang w:eastAsia="zh-CN"/>
              </w:rPr>
              <w:t>政治委员</w:t>
            </w:r>
          </w:p>
        </w:tc>
        <w:tc>
          <w:tcPr>
            <w:tcW w:w="1947"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jc w:val="center"/>
              <w:rPr>
                <w:rFonts w:hint="eastAsia" w:ascii="仿宋_GB2312" w:hAnsi="仿宋_GB2312" w:eastAsia="仿宋_GB2312" w:cs="仿宋_GB2312"/>
                <w:b w:val="0"/>
                <w:bCs w:val="0"/>
                <w:color w:val="333333"/>
                <w:sz w:val="24"/>
                <w:szCs w:val="24"/>
              </w:rPr>
            </w:pPr>
          </w:p>
        </w:tc>
      </w:tr>
      <w:tr>
        <w:trPr>
          <w:trHeight w:val="855" w:hRule="atLeast"/>
          <w:jc w:val="center"/>
        </w:trPr>
        <w:tc>
          <w:tcPr>
            <w:tcW w:w="55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lang w:eastAsia="zh-CN"/>
              </w:rPr>
            </w:pPr>
            <w:r>
              <w:rPr>
                <w:rFonts w:hint="eastAsia" w:ascii="仿宋_GB2312" w:hAnsi="仿宋_GB2312" w:eastAsia="仿宋_GB2312" w:cs="仿宋_GB2312"/>
                <w:b w:val="0"/>
                <w:bCs w:val="0"/>
                <w:color w:val="333333"/>
                <w:sz w:val="28"/>
                <w:szCs w:val="28"/>
                <w:lang w:val="en-US" w:eastAsia="zh-CN"/>
              </w:rPr>
              <w:t>3</w:t>
            </w:r>
          </w:p>
        </w:tc>
        <w:tc>
          <w:tcPr>
            <w:tcW w:w="193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lang w:eastAsia="zh-CN"/>
              </w:rPr>
            </w:pPr>
            <w:r>
              <w:rPr>
                <w:rFonts w:hint="eastAsia" w:ascii="仿宋_GB2312" w:hAnsi="仿宋_GB2312" w:eastAsia="仿宋_GB2312" w:cs="仿宋_GB2312"/>
                <w:b w:val="0"/>
                <w:bCs w:val="0"/>
                <w:color w:val="333333"/>
                <w:sz w:val="28"/>
                <w:szCs w:val="28"/>
                <w:lang w:val="en-US" w:eastAsia="zh-CN"/>
              </w:rPr>
              <w:t>樊  亮</w:t>
            </w:r>
          </w:p>
        </w:tc>
        <w:tc>
          <w:tcPr>
            <w:tcW w:w="277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rPr>
            </w:pPr>
            <w:r>
              <w:rPr>
                <w:rFonts w:hint="eastAsia" w:ascii="仿宋_GB2312" w:hAnsi="仿宋_GB2312" w:eastAsia="仿宋_GB2312" w:cs="仿宋_GB2312"/>
                <w:b w:val="0"/>
                <w:bCs w:val="0"/>
                <w:color w:val="333333"/>
                <w:sz w:val="28"/>
                <w:szCs w:val="28"/>
                <w:lang w:eastAsia="zh-CN"/>
              </w:rPr>
              <w:t>陇县</w:t>
            </w:r>
            <w:r>
              <w:rPr>
                <w:rFonts w:hint="eastAsia" w:ascii="仿宋_GB2312" w:hAnsi="仿宋_GB2312" w:eastAsia="仿宋_GB2312" w:cs="仿宋_GB2312"/>
                <w:b w:val="0"/>
                <w:bCs w:val="0"/>
                <w:color w:val="333333"/>
                <w:sz w:val="28"/>
                <w:szCs w:val="28"/>
              </w:rPr>
              <w:t>消防救援大队</w:t>
            </w:r>
          </w:p>
        </w:tc>
        <w:tc>
          <w:tcPr>
            <w:tcW w:w="2457"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lang w:eastAsia="zh-CN"/>
              </w:rPr>
            </w:pPr>
            <w:r>
              <w:rPr>
                <w:rFonts w:hint="eastAsia" w:ascii="仿宋_GB2312" w:hAnsi="仿宋_GB2312" w:eastAsia="仿宋_GB2312" w:cs="仿宋_GB2312"/>
                <w:b w:val="0"/>
                <w:bCs w:val="0"/>
                <w:color w:val="333333"/>
                <w:sz w:val="28"/>
                <w:szCs w:val="28"/>
                <w:lang w:eastAsia="zh-CN"/>
              </w:rPr>
              <w:t>初级专业技术职务</w:t>
            </w:r>
          </w:p>
        </w:tc>
        <w:tc>
          <w:tcPr>
            <w:tcW w:w="1947"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jc w:val="center"/>
              <w:rPr>
                <w:rFonts w:hint="eastAsia" w:ascii="微软雅黑" w:hAnsi="微软雅黑" w:eastAsia="微软雅黑" w:cs="微软雅黑"/>
                <w:b w:val="0"/>
                <w:bCs w:val="0"/>
                <w:color w:val="333333"/>
                <w:sz w:val="24"/>
                <w:szCs w:val="24"/>
              </w:rPr>
            </w:pPr>
          </w:p>
        </w:tc>
      </w:tr>
      <w:tr>
        <w:trPr>
          <w:trHeight w:val="924" w:hRule="atLeast"/>
          <w:jc w:val="center"/>
        </w:trPr>
        <w:tc>
          <w:tcPr>
            <w:tcW w:w="553"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lang w:eastAsia="zh-CN"/>
              </w:rPr>
            </w:pPr>
            <w:r>
              <w:rPr>
                <w:rFonts w:hint="eastAsia" w:ascii="仿宋_GB2312" w:hAnsi="仿宋_GB2312" w:eastAsia="仿宋_GB2312" w:cs="仿宋_GB2312"/>
                <w:b w:val="0"/>
                <w:bCs w:val="0"/>
                <w:color w:val="333333"/>
                <w:sz w:val="28"/>
                <w:szCs w:val="28"/>
                <w:lang w:val="en-US" w:eastAsia="zh-CN"/>
              </w:rPr>
              <w:t>4</w:t>
            </w:r>
          </w:p>
        </w:tc>
        <w:tc>
          <w:tcPr>
            <w:tcW w:w="193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lang w:eastAsia="zh-CN"/>
              </w:rPr>
            </w:pPr>
            <w:r>
              <w:rPr>
                <w:rFonts w:hint="eastAsia" w:ascii="仿宋_GB2312" w:hAnsi="仿宋_GB2312" w:eastAsia="仿宋_GB2312" w:cs="仿宋_GB2312"/>
                <w:b w:val="0"/>
                <w:bCs w:val="0"/>
                <w:color w:val="333333"/>
                <w:sz w:val="28"/>
                <w:szCs w:val="28"/>
                <w:lang w:val="en-US" w:eastAsia="zh-CN"/>
              </w:rPr>
              <w:t>王  深</w:t>
            </w:r>
          </w:p>
        </w:tc>
        <w:tc>
          <w:tcPr>
            <w:tcW w:w="277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rPr>
            </w:pPr>
            <w:r>
              <w:rPr>
                <w:rFonts w:hint="eastAsia" w:ascii="仿宋_GB2312" w:hAnsi="仿宋_GB2312" w:eastAsia="仿宋_GB2312" w:cs="仿宋_GB2312"/>
                <w:b w:val="0"/>
                <w:bCs w:val="0"/>
                <w:color w:val="333333"/>
                <w:sz w:val="28"/>
                <w:szCs w:val="28"/>
                <w:lang w:eastAsia="zh-CN"/>
              </w:rPr>
              <w:t>陇县</w:t>
            </w:r>
            <w:r>
              <w:rPr>
                <w:rFonts w:hint="eastAsia" w:ascii="仿宋_GB2312" w:hAnsi="仿宋_GB2312" w:eastAsia="仿宋_GB2312" w:cs="仿宋_GB2312"/>
                <w:b w:val="0"/>
                <w:bCs w:val="0"/>
                <w:color w:val="333333"/>
                <w:sz w:val="28"/>
                <w:szCs w:val="28"/>
              </w:rPr>
              <w:t>消防救援大队</w:t>
            </w:r>
          </w:p>
        </w:tc>
        <w:tc>
          <w:tcPr>
            <w:tcW w:w="2457"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0"/>
              <w:widowControl/>
              <w:spacing w:line="450" w:lineRule="atLeast"/>
              <w:jc w:val="center"/>
              <w:rPr>
                <w:rFonts w:hint="eastAsia" w:ascii="仿宋_GB2312" w:hAnsi="仿宋_GB2312" w:eastAsia="仿宋_GB2312" w:cs="仿宋_GB2312"/>
                <w:b w:val="0"/>
                <w:bCs w:val="0"/>
                <w:color w:val="333333"/>
                <w:sz w:val="28"/>
                <w:szCs w:val="28"/>
              </w:rPr>
            </w:pPr>
            <w:r>
              <w:rPr>
                <w:rFonts w:hint="eastAsia" w:ascii="仿宋_GB2312" w:hAnsi="仿宋_GB2312" w:eastAsia="仿宋_GB2312" w:cs="仿宋_GB2312"/>
                <w:b w:val="0"/>
                <w:bCs w:val="0"/>
                <w:color w:val="333333"/>
                <w:sz w:val="28"/>
                <w:szCs w:val="28"/>
                <w:lang w:eastAsia="zh-CN"/>
              </w:rPr>
              <w:t>初级专业技术职务</w:t>
            </w:r>
          </w:p>
        </w:tc>
        <w:tc>
          <w:tcPr>
            <w:tcW w:w="1947" w:type="dxa"/>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pPr>
              <w:jc w:val="center"/>
              <w:rPr>
                <w:rFonts w:hint="eastAsia" w:ascii="微软雅黑" w:hAnsi="微软雅黑" w:eastAsia="微软雅黑" w:cs="微软雅黑"/>
                <w:b w:val="0"/>
                <w:bCs w:val="0"/>
                <w:color w:val="333333"/>
                <w:sz w:val="24"/>
                <w:szCs w:val="24"/>
              </w:rPr>
            </w:pPr>
          </w:p>
        </w:tc>
      </w:tr>
    </w:tbl>
    <w:p>
      <w:pPr>
        <w:widowControl w:val="0"/>
        <w:numPr>
          <w:numId w:val="0"/>
        </w:numPr>
        <w:wordWrap/>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消防监督检查程序、消防监督检查流程图、消防行政处罚流程和执法服务指南</w:t>
      </w:r>
    </w:p>
    <w:p>
      <w:pPr>
        <w:widowControl w:val="0"/>
        <w:numPr>
          <w:numId w:val="0"/>
        </w:numPr>
        <w:wordWrap/>
        <w:adjustRightInd/>
        <w:snapToGrid/>
        <w:ind w:firstLine="643"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（一）消防监督检查程序</w:t>
      </w:r>
      <w:r>
        <w:rPr>
          <w:rFonts w:hint="eastAsia" w:ascii="方正楷体_GBK" w:hAnsi="方正楷体_GBK" w:eastAsia="方正楷体_GBK" w:cs="方正楷体_GBK"/>
          <w:b w:val="0"/>
          <w:bCs w:val="0"/>
          <w:sz w:val="32"/>
          <w:szCs w:val="32"/>
          <w:lang w:eastAsia="zh-CN"/>
        </w:rPr>
        <w:t>。</w:t>
      </w:r>
    </w:p>
    <w:p>
      <w:pPr>
        <w:widowControl w:val="0"/>
        <w:numPr>
          <w:numId w:val="0"/>
        </w:numPr>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对公众聚集场所投入使用、营业前的消防安全检查。</w:t>
      </w:r>
    </w:p>
    <w:p>
      <w:pPr>
        <w:widowControl w:val="0"/>
        <w:numPr>
          <w:numId w:val="0"/>
        </w:numPr>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对公众聚集场所投入使用、营业前的消防安全检查，消防救援机构应当自受理申请之日起十个工作日内进行检查，自检查之日起三个工作日内作出同意或者不同意投入使用或者营业的决定，并送达申请人。</w:t>
      </w:r>
    </w:p>
    <w:p>
      <w:pPr>
        <w:widowControl w:val="0"/>
        <w:numPr>
          <w:numId w:val="0"/>
        </w:numPr>
        <w:wordWrap/>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对举报投诉的消防安全违法行为的核查。</w:t>
      </w:r>
    </w:p>
    <w:p>
      <w:pPr>
        <w:widowControl w:val="0"/>
        <w:numPr>
          <w:numId w:val="0"/>
        </w:numPr>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消防救援机构接到对消防安全违法行为的举报投诉，应当及时受理、登记，并按照相关规定处理。</w:t>
      </w:r>
    </w:p>
    <w:p>
      <w:pPr>
        <w:widowControl w:val="0"/>
        <w:numPr>
          <w:numId w:val="0"/>
        </w:numPr>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消防救援机构应当按照下列时限，对举报投诉的消防安全违法行为进行实地核查：</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对举报投诉占用、堵塞、封闭疏散通道、安全出口或者其他妨碍安全疏散行为，以及擅自停用消防设施的，应当在接到举报投诉后24小时内进行核查；</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对举报投诉其他消防安全违法行为，应当在接到举报投诉之日起3个工作日内进行核查。核查后，对消防安全违法行为应当依法处理。处理情况应当及时告知举报投诉人；无法告知的，应当在受理登记中注明。</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对单位履行法定消防安全职责情况的监督抽查</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消防救援机构根据本地区火灾规律、特点等消防安全需要组织监督抽查；在火灾多发季节，重大节日、重大活动前或者期间，应当组织监督抽查。</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消防安全重点单位应当作为监督抽查的重点，非消防安全重点单位必须在监督抽查的单位数量中占有一定比例。对属于人员密集场所的消防安全重点单位每年至少监督检查一次。</w:t>
      </w:r>
    </w:p>
    <w:p>
      <w:pPr>
        <w:widowControl w:val="0"/>
        <w:wordWrap/>
        <w:adjustRightInd/>
        <w:snapToGrid/>
        <w:ind w:firstLine="643"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（二）消防监督检查流程图</w:t>
      </w:r>
      <w:r>
        <w:rPr>
          <w:rFonts w:hint="eastAsia" w:ascii="方正楷体_GBK" w:hAnsi="方正楷体_GBK" w:eastAsia="方正楷体_GBK" w:cs="方正楷体_GBK"/>
          <w:b w:val="0"/>
          <w:bCs w:val="0"/>
          <w:sz w:val="32"/>
          <w:szCs w:val="32"/>
          <w:lang w:eastAsia="zh-CN"/>
        </w:rPr>
        <w:t>。</w:t>
      </w:r>
    </w:p>
    <w:p>
      <w:pPr>
        <w:jc w:val="center"/>
        <w:rPr>
          <w:b/>
          <w:sz w:val="15"/>
          <w:szCs w:val="15"/>
        </w:rPr>
      </w:pPr>
      <w:r>
        <w:rPr>
          <w:rFonts w:hint="eastAsia"/>
          <w:b/>
          <w:sz w:val="32"/>
          <w:szCs w:val="32"/>
        </w:rPr>
        <w:t>公众聚集场所投入使用、营业前的消防安全检查工作流程</w:t>
      </w:r>
      <w:r>
        <w:rPr>
          <w:rFonts w:hint="eastAsia"/>
          <w:b/>
          <w:sz w:val="15"/>
          <w:szCs w:val="15"/>
        </w:rPr>
        <w:t xml:space="preserve"> </w:t>
      </w:r>
    </w:p>
    <w:p>
      <w:pPr>
        <w:jc w:val="center"/>
        <w:rPr>
          <w:b/>
          <w:sz w:val="15"/>
          <w:szCs w:val="15"/>
        </w:rPr>
      </w:pPr>
    </w:p>
    <w:p>
      <w:pPr>
        <w:jc w:val="center"/>
        <w:rPr>
          <w:rFonts w:hint="eastAsia" w:ascii="方正小标宋简体" w:eastAsia="方正小标宋简体"/>
          <w:sz w:val="32"/>
          <w:szCs w:val="32"/>
        </w:rPr>
      </w:pPr>
      <w:r>
        <w:rPr>
          <w:rFonts w:ascii="Calibri" w:hAnsi="Calibri" w:eastAsia="宋体" w:cs="黑体"/>
          <w:kern w:val="2"/>
          <w:sz w:val="21"/>
          <w:szCs w:val="24"/>
          <w:lang w:val="en-US" w:eastAsia="zh-CN" w:bidi="ar-SA"/>
        </w:rPr>
        <w:pict>
          <v:group id="组合 1026" o:spid="_x0000_s1025" style="position:absolute;left:0;margin-left:-38.4pt;margin-top:186.95pt;height:397.2pt;width:503.4pt;mso-position-vertical-relative:page;mso-wrap-distance-bottom:0pt;mso-wrap-distance-top:0pt;rotation:0f;z-index:251658240;" coordorigin="0,0" coordsize="10068,7944">
            <o:lock v:ext="edit" position="f" selection="f" grouping="f" rotation="f" cropping="f" text="f" aspectratio="f"/>
            <v:rect id="矩形 1027" o:spid="_x0000_s1031" style="position:absolute;left:0;top:0;height:7944;width:10068;rotation:0f;" o:ole="f" fillcolor="#FFFFFF" filled="f" o:preferrelative="t" stroked="f" coordsize="21600,21600">
              <v:fill on="f" color2="#FFFFFF" focus="0%"/>
              <v:imagedata gain="65536f" blacklevel="0f" gamma="0"/>
              <o:lock v:ext="edit" position="f" selection="f" grouping="f" rotation="f" cropping="f" text="f" aspectratio="f"/>
            </v:rect>
            <v:rect id="矩形 1028" o:spid="_x0000_s1032" style="position:absolute;left:4092;top:108;height:442;width:1651;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rPr>
                        <w:sz w:val="18"/>
                        <w:szCs w:val="18"/>
                      </w:rPr>
                    </w:pPr>
                    <w:r>
                      <w:rPr>
                        <w:rFonts w:hint="eastAsia"/>
                        <w:sz w:val="18"/>
                        <w:szCs w:val="18"/>
                      </w:rPr>
                      <w:t>受理申请</w:t>
                    </w:r>
                  </w:p>
                </w:txbxContent>
              </v:textbox>
            </v:rect>
            <v:shape id="直接连接符 1029" o:spid="_x0000_s1033" type="#_x0000_t32" style="position:absolute;left:4918;top:550;height:222;width:12;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030" o:spid="_x0000_s1034" type="#_x0000_t32" style="position:absolute;left:3850;top:771;height:1;width:2240;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031" o:spid="_x0000_s1035" type="#_x0000_t32" style="position:absolute;left:3850;top:771;height:344;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032" o:spid="_x0000_s1036" type="#_x0000_t32" style="position:absolute;left:6036;top:772;height:344;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33" o:spid="_x0000_s1037" style="position:absolute;left:3133;top:1115;height:448;width:1583;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rPr>
                        <w:sz w:val="18"/>
                        <w:szCs w:val="18"/>
                      </w:rPr>
                    </w:pPr>
                    <w:r>
                      <w:rPr>
                        <w:rFonts w:hint="eastAsia"/>
                        <w:sz w:val="18"/>
                        <w:szCs w:val="18"/>
                      </w:rPr>
                      <w:t>受    理</w:t>
                    </w:r>
                  </w:p>
                </w:txbxContent>
              </v:textbox>
            </v:rect>
            <v:rect id="矩形 1034" o:spid="_x0000_s1038" style="position:absolute;left:5616;top:1116;height:483;width:1155;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szCs w:val="18"/>
                      </w:rPr>
                    </w:pPr>
                    <w:r>
                      <w:rPr>
                        <w:rFonts w:hint="eastAsia"/>
                        <w:sz w:val="18"/>
                        <w:szCs w:val="18"/>
                      </w:rPr>
                      <w:t>不予受理</w:t>
                    </w:r>
                  </w:p>
                  <w:p>
                    <w:pPr>
                      <w:rPr>
                        <w:sz w:val="18"/>
                        <w:szCs w:val="18"/>
                      </w:rPr>
                    </w:pPr>
                  </w:p>
                </w:txbxContent>
              </v:textbox>
            </v:rect>
            <v:shape id="直接连接符 1035" o:spid="_x0000_s1039" type="#_x0000_t32" style="position:absolute;left:6771;top:1339;flip:y;height:19;width:384;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36" o:spid="_x0000_s1040" style="position:absolute;left:7155;top:1115;height:448;width:2905;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rPr>
                        <w:sz w:val="18"/>
                        <w:szCs w:val="18"/>
                      </w:rPr>
                    </w:pPr>
                    <w:r>
                      <w:rPr>
                        <w:rFonts w:hint="eastAsia"/>
                        <w:sz w:val="18"/>
                        <w:szCs w:val="18"/>
                      </w:rPr>
                      <w:t>出具不予受理凭证</w:t>
                    </w:r>
                  </w:p>
                </w:txbxContent>
              </v:textbox>
            </v:rect>
            <v:shape id="直接连接符 1037" o:spid="_x0000_s1041" type="#_x0000_t32" style="position:absolute;left:2595;top:1337;flip:x y;height:2;width:538;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38" o:spid="_x0000_s1042" style="position:absolute;left:500;top:1079;height:484;width:2095;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rPr>
                        <w:sz w:val="18"/>
                        <w:szCs w:val="18"/>
                      </w:rPr>
                    </w:pPr>
                    <w:r>
                      <w:rPr>
                        <w:rFonts w:hint="eastAsia"/>
                        <w:sz w:val="18"/>
                        <w:szCs w:val="18"/>
                      </w:rPr>
                      <w:t>出具受理凭证</w:t>
                    </w:r>
                  </w:p>
                </w:txbxContent>
              </v:textbox>
            </v:rect>
            <v:shape id="直接连接符 1039" o:spid="_x0000_s1043" type="#_x0000_t32" style="position:absolute;left:3904;top:1599;height:259;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40" o:spid="_x0000_s1044" style="position:absolute;left:3133;top:1855;height:429;width:1583;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rPr>
                        <w:sz w:val="18"/>
                        <w:szCs w:val="18"/>
                      </w:rPr>
                    </w:pPr>
                    <w:r>
                      <w:rPr>
                        <w:rFonts w:hint="eastAsia"/>
                        <w:sz w:val="18"/>
                        <w:szCs w:val="18"/>
                      </w:rPr>
                      <w:t>交    办</w:t>
                    </w:r>
                  </w:p>
                </w:txbxContent>
              </v:textbox>
            </v:rect>
            <v:shape id="直接连接符 1041" o:spid="_x0000_s1045" type="#_x0000_t32" style="position:absolute;left:3925;top:2284;height:216;width:1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042" o:spid="_x0000_s1046" type="#_x0000_t32" style="position:absolute;left:2688;top:2498;height:2;width:2553;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043" o:spid="_x0000_s1047" type="#_x0000_t32" style="position:absolute;left:2725;top:2500;flip:x;height:237;width:8;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044" o:spid="_x0000_s1048" type="#_x0000_t32" style="position:absolute;left:5276;top:2500;height:237;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45" o:spid="_x0000_s1049" style="position:absolute;left:2233;top:2737;height:428;width:1227;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szCs w:val="18"/>
                      </w:rPr>
                    </w:pPr>
                    <w:r>
                      <w:rPr>
                        <w:rFonts w:hint="eastAsia"/>
                        <w:sz w:val="18"/>
                        <w:szCs w:val="18"/>
                      </w:rPr>
                      <w:t>现场检查</w:t>
                    </w:r>
                  </w:p>
                </w:txbxContent>
              </v:textbox>
            </v:rect>
            <v:rect id="矩形 1046" o:spid="_x0000_s1050" style="position:absolute;left:4716;top:2737;height:428;width:1209;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szCs w:val="18"/>
                      </w:rPr>
                    </w:pPr>
                    <w:r>
                      <w:rPr>
                        <w:rFonts w:hint="eastAsia"/>
                        <w:sz w:val="18"/>
                        <w:szCs w:val="18"/>
                      </w:rPr>
                      <w:t>资料审查</w:t>
                    </w:r>
                  </w:p>
                </w:txbxContent>
              </v:textbox>
            </v:rect>
            <v:shape id="直接连接符 1047" o:spid="_x0000_s1051" type="#_x0000_t32" style="position:absolute;left:2725;top:3267;flip:x;height:340;width:8;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048" o:spid="_x0000_s1052" type="#_x0000_t32" style="position:absolute;left:5321;top:3165;height:304;width:2;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049" o:spid="_x0000_s1053" type="#_x0000_t32" style="position:absolute;left:2688;top:3607;height:1;width:260;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050" o:spid="_x0000_s1054" type="#_x0000_t32" style="position:absolute;left:4985;top:3469;flip:x;height:1;width:34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51" o:spid="_x0000_s1055" style="position:absolute;left:2948;top:3267;height:484;width:2082;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rPr>
                        <w:sz w:val="18"/>
                        <w:szCs w:val="18"/>
                      </w:rPr>
                    </w:pPr>
                    <w:r>
                      <w:rPr>
                        <w:rFonts w:hint="eastAsia"/>
                        <w:sz w:val="18"/>
                        <w:szCs w:val="18"/>
                      </w:rPr>
                      <w:t>对照判定</w:t>
                    </w:r>
                  </w:p>
                </w:txbxContent>
              </v:textbox>
            </v:rect>
            <v:shape id="直接连接符 1052" o:spid="_x0000_s1056" type="#_x0000_t32" style="position:absolute;left:3940;top:3864;height:273;width:3;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53" o:spid="_x0000_s1057" style="position:absolute;left:2948;top:4137;height:484;width:2081;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rPr>
                        <w:sz w:val="18"/>
                        <w:szCs w:val="18"/>
                      </w:rPr>
                    </w:pPr>
                    <w:r>
                      <w:rPr>
                        <w:rFonts w:hint="eastAsia"/>
                        <w:sz w:val="18"/>
                        <w:szCs w:val="18"/>
                      </w:rPr>
                      <w:t>拟定处理意见</w:t>
                    </w:r>
                  </w:p>
                </w:txbxContent>
              </v:textbox>
            </v:rect>
            <v:shape id="直接连接符 1054" o:spid="_x0000_s1058" type="#_x0000_t32" style="position:absolute;left:3903;top:4621;height:344;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55" o:spid="_x0000_s1059" style="position:absolute;left:2948;top:4965;height:486;width:2081;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rPr>
                        <w:sz w:val="18"/>
                        <w:szCs w:val="18"/>
                      </w:rPr>
                    </w:pPr>
                    <w:r>
                      <w:rPr>
                        <w:rFonts w:hint="eastAsia"/>
                        <w:sz w:val="18"/>
                        <w:szCs w:val="18"/>
                      </w:rPr>
                      <w:t>审    批</w:t>
                    </w:r>
                  </w:p>
                </w:txbxContent>
              </v:textbox>
            </v:rect>
            <v:shape id="直接连接符 1056" o:spid="_x0000_s1060" type="#_x0000_t32" style="position:absolute;left:3899;top:5438;height:154;width:2;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057" o:spid="_x0000_s1061" type="#_x0000_t32" style="position:absolute;left:2225;top:5592;flip:y;height:16;width:3418;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058" o:spid="_x0000_s1062" type="#_x0000_t32" style="position:absolute;left:2225;top:5592;height:232;width:8;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059" o:spid="_x0000_s1063" type="#_x0000_t32" style="position:absolute;left:5622;top:5608;height:343;width: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rect id="矩形 1060" o:spid="_x0000_s1064" style="position:absolute;left:1459;top:5824;height:442;width:1489;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rPr>
                        <w:sz w:val="18"/>
                        <w:szCs w:val="18"/>
                      </w:rPr>
                    </w:pPr>
                    <w:r>
                      <w:rPr>
                        <w:rFonts w:hint="eastAsia"/>
                        <w:sz w:val="18"/>
                        <w:szCs w:val="18"/>
                      </w:rPr>
                      <w:t>同     意</w:t>
                    </w:r>
                  </w:p>
                </w:txbxContent>
              </v:textbox>
            </v:rect>
            <v:rect id="矩形 1061" o:spid="_x0000_s1065" style="position:absolute;left:4872;top:5824;height:442;width:1509;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rPr>
                        <w:sz w:val="18"/>
                        <w:szCs w:val="18"/>
                      </w:rPr>
                    </w:pPr>
                    <w:r>
                      <w:rPr>
                        <w:rFonts w:hint="eastAsia"/>
                        <w:sz w:val="18"/>
                        <w:szCs w:val="18"/>
                      </w:rPr>
                      <w:t>不同意</w:t>
                    </w:r>
                  </w:p>
                </w:txbxContent>
              </v:textbox>
            </v:rect>
            <v:shape id="直接连接符 1062" o:spid="_x0000_s1066" type="#_x0000_t32" style="position:absolute;left:2203;top:6266;flip:x;height:344;width:2;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063" o:spid="_x0000_s1067" type="#_x0000_t32" style="position:absolute;left:5628;top:6266;height:344;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64" o:spid="_x0000_s1068" style="position:absolute;left:810;top:6610;height:785;width:3043;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szCs w:val="18"/>
                      </w:rPr>
                    </w:pPr>
                    <w:r>
                      <w:rPr>
                        <w:rFonts w:hint="eastAsia"/>
                        <w:sz w:val="18"/>
                        <w:szCs w:val="18"/>
                      </w:rPr>
                      <w:t>制作《公众聚集场所投入使用、营业前消防安全检查合格证》</w:t>
                    </w:r>
                  </w:p>
                </w:txbxContent>
              </v:textbox>
            </v:rect>
            <v:rect id="矩形 1065" o:spid="_x0000_s1069" style="position:absolute;left:4716;top:6610;height:723;width:2229;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szCs w:val="18"/>
                      </w:rPr>
                    </w:pPr>
                    <w:r>
                      <w:rPr>
                        <w:rFonts w:hint="eastAsia"/>
                        <w:sz w:val="18"/>
                        <w:szCs w:val="18"/>
                      </w:rPr>
                      <w:t>制作《不同意投入使用、营业决定书》</w:t>
                    </w:r>
                  </w:p>
                </w:txbxContent>
              </v:textbox>
            </v:rect>
            <v:shape id="直接连接符 1066" o:spid="_x0000_s1070" type="#_x0000_t32" style="position:absolute;left:2332;top:7395;flip:x y;height:252;width:3;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067" o:spid="_x0000_s1071" type="#_x0000_t32" style="position:absolute;left:2334;top:7632;flip:y;height:15;width:3282;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068" o:spid="_x0000_s1072" type="#_x0000_t32" style="position:absolute;left:3838;top:7647;height:260;width:3;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069" o:spid="_x0000_s1073" type="#_x0000_t32" style="position:absolute;left:3853;top:7904;height:3;width:4924;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070" o:spid="_x0000_s1074" type="#_x0000_t32" style="position:absolute;left:8784;top:7265;flip:y;height:642;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71" o:spid="_x0000_s1075" style="position:absolute;left:7980;top:6808;height:457;width:1610;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rPr>
                        <w:sz w:val="18"/>
                        <w:szCs w:val="18"/>
                      </w:rPr>
                    </w:pPr>
                    <w:r>
                      <w:rPr>
                        <w:rFonts w:hint="eastAsia"/>
                        <w:sz w:val="18"/>
                        <w:szCs w:val="18"/>
                      </w:rPr>
                      <w:t>送    达</w:t>
                    </w:r>
                  </w:p>
                </w:txbxContent>
              </v:textbox>
            </v:rect>
            <v:shape id="直接连接符 1072" o:spid="_x0000_s1076" type="#_x0000_t32" style="position:absolute;left:8777;top:6515;flip:x y;height:293;width:7;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73" o:spid="_x0000_s1077" style="position:absolute;left:7979;top:6073;height:442;width:1611;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rPr>
                        <w:sz w:val="18"/>
                        <w:szCs w:val="18"/>
                      </w:rPr>
                    </w:pPr>
                    <w:r>
                      <w:rPr>
                        <w:rFonts w:hint="eastAsia"/>
                        <w:sz w:val="18"/>
                        <w:szCs w:val="18"/>
                      </w:rPr>
                      <w:t>建    档</w:t>
                    </w:r>
                  </w:p>
                </w:txbxContent>
              </v:textbox>
            </v:rect>
            <v:shape id="直接连接符 1074" o:spid="_x0000_s1078" type="#_x0000_t32" style="position:absolute;left:5615;top:7380;flip:x y;height:252;width: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w10:wrap type="topAndBottom"/>
          </v:group>
        </w:pict>
      </w: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ascii="方正小标宋简体" w:eastAsia="方正小标宋简体"/>
          <w:sz w:val="32"/>
          <w:szCs w:val="32"/>
        </w:rPr>
      </w:pPr>
      <w:r>
        <w:rPr>
          <w:rFonts w:hint="eastAsia" w:ascii="方正小标宋简体" w:eastAsia="方正小标宋简体"/>
          <w:sz w:val="32"/>
          <w:szCs w:val="32"/>
        </w:rPr>
        <w:t>举报投诉的消防安全违法行为的核查工作流程</w:t>
      </w:r>
    </w:p>
    <w:p>
      <w:pPr>
        <w:jc w:val="center"/>
        <w:rPr>
          <w:rFonts w:hint="eastAsia" w:ascii="方正小标宋简体" w:eastAsia="方正小标宋简体"/>
          <w:sz w:val="32"/>
          <w:szCs w:val="32"/>
        </w:rPr>
      </w:pPr>
      <w:r>
        <w:rPr>
          <w:rFonts w:ascii="方正小标宋简体" w:hAnsi="Calibri" w:eastAsia="方正小标宋简体" w:cs="黑体"/>
          <w:kern w:val="2"/>
          <w:sz w:val="32"/>
          <w:szCs w:val="32"/>
          <w:lang w:val="en-US" w:eastAsia="zh-CN" w:bidi="ar-SA"/>
        </w:rPr>
        <w:pict>
          <v:group id="组合 1075" o:spid="_x0000_s1026" style="position:absolute;left:0;margin-left:-39.2pt;margin-top:156.1pt;height:317.95pt;width:514.15pt;mso-position-vertical-relative:page;mso-wrap-distance-bottom:0pt;mso-wrap-distance-top:0pt;rotation:0f;z-index:251659264;" coordorigin="0,0" coordsize="10283,6359">
            <o:lock v:ext="edit" position="f" selection="f" grouping="f" rotation="f" cropping="f" text="f" aspectratio="f"/>
            <v:rect id="矩形 1076" o:spid="_x0000_s1079" style="position:absolute;left:0;top:0;height:6359;width:10283;rotation:0f;" o:ole="f" fillcolor="#FFFFFF" filled="f" o:preferrelative="t" stroked="f" coordsize="21600,21600">
              <v:fill on="f" color2="#FFFFFF" focus="0%"/>
              <v:imagedata gain="65536f" blacklevel="0f" gamma="0"/>
              <o:lock v:ext="edit" position="f" selection="f" grouping="f" rotation="f" cropping="f" text="f" aspectratio="f"/>
            </v:rect>
            <v:rect id="矩形 1077" o:spid="_x0000_s1080" style="position:absolute;left:304;top:722;height:470;width:129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受    理</w:t>
                    </w:r>
                  </w:p>
                </w:txbxContent>
              </v:textbox>
            </v:rect>
            <v:shape id="直接连接符 1078" o:spid="_x0000_s1081" type="#_x0000_t32" style="position:absolute;left:1600;top:951;flip:y;height:6;width:272;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79" o:spid="_x0000_s1082" style="position:absolute;left:1999;top:722;height:470;width:1283;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交    办</w:t>
                    </w:r>
                  </w:p>
                </w:txbxContent>
              </v:textbox>
            </v:rect>
            <v:shape id="直接连接符 1080" o:spid="_x0000_s1083" type="#_x0000_t32" style="position:absolute;left:3282;top:945;flip:y;height:12;width:358;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81" o:spid="_x0000_s1084" style="position:absolute;left:3640;top:722;height:470;width:1368;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现场核查</w:t>
                    </w:r>
                  </w:p>
                </w:txbxContent>
              </v:textbox>
            </v:rect>
            <v:shape id="直接连接符 1082" o:spid="_x0000_s1085" type="#_x0000_t32" style="position:absolute;left:5008;top:945;flip:y;height:12;width:342;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83" o:spid="_x0000_s1086" style="position:absolute;left:5350;top:696;height:496;width:1612;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r>
                      <w:rPr>
                        <w:rFonts w:hint="eastAsia"/>
                      </w:rPr>
                      <w:t>核查后的处理</w:t>
                    </w:r>
                  </w:p>
                </w:txbxContent>
              </v:textbox>
            </v:rect>
            <v:shape id="直接连接符 1084" o:spid="_x0000_s1087" type="#_x0000_t32" style="position:absolute;left:6962;top:943;height:14;width:298;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85" o:spid="_x0000_s1088" style="position:absolute;left:7260;top:722;height:470;width:1228;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r>
                      <w:rPr>
                        <w:rFonts w:hint="eastAsia"/>
                      </w:rPr>
                      <w:t>告    知</w:t>
                    </w:r>
                  </w:p>
                </w:txbxContent>
              </v:textbox>
            </v:rect>
            <v:shape id="直接连接符 1086" o:spid="_x0000_s1089" type="#_x0000_t32" style="position:absolute;left:8488;top:961;height:2;width:326;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087" o:spid="_x0000_s1090" style="position:absolute;left:8814;top:722;height:470;width:1384;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建    档</w:t>
                    </w:r>
                  </w:p>
                </w:txbxContent>
              </v:textbox>
            </v:rect>
            <w10:wrap type="topAndBottom"/>
          </v:group>
        </w:pict>
      </w:r>
    </w:p>
    <w:p>
      <w:pPr>
        <w:jc w:val="center"/>
        <w:rPr>
          <w:rFonts w:hint="eastAsia" w:ascii="方正小标宋简体" w:eastAsia="方正小标宋简体"/>
          <w:sz w:val="32"/>
          <w:szCs w:val="32"/>
        </w:rPr>
      </w:pPr>
    </w:p>
    <w:p>
      <w:pPr>
        <w:jc w:val="center"/>
        <w:rPr>
          <w:rFonts w:ascii="方正小标宋简体" w:eastAsia="方正小标宋简体"/>
          <w:sz w:val="32"/>
          <w:szCs w:val="32"/>
        </w:rPr>
      </w:pPr>
    </w:p>
    <w:p>
      <w:pPr>
        <w:jc w:val="center"/>
        <w:rPr>
          <w:rFonts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r>
        <w:rPr>
          <w:rFonts w:hint="eastAsia" w:ascii="方正小标宋简体" w:eastAsia="方正小标宋简体"/>
          <w:sz w:val="32"/>
          <w:szCs w:val="32"/>
        </w:rPr>
        <w:t>对单位履行法定消防安全职责情况的监督抽查的工作流程</w:t>
      </w: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r>
        <w:rPr>
          <w:rFonts w:ascii="Calibri" w:hAnsi="Calibri" w:eastAsia="宋体" w:cs="黑体"/>
          <w:kern w:val="2"/>
          <w:sz w:val="21"/>
          <w:szCs w:val="24"/>
          <w:lang w:val="en-US" w:eastAsia="zh-CN" w:bidi="ar-SA"/>
        </w:rPr>
        <w:pict>
          <v:group id="组合 1088" o:spid="_x0000_s1027" style="position:absolute;left:0;margin-left:-24.45pt;margin-top:162.45pt;height:415.3pt;width:489.85pt;mso-position-vertical-relative:page;mso-wrap-distance-bottom:0pt;mso-wrap-distance-left:9pt;mso-wrap-distance-right:9pt;mso-wrap-distance-top:0pt;rotation:0f;z-index:251660288;" coordorigin="0,0" coordsize="9797,8306">
            <o:lock v:ext="edit" position="f" selection="f" grouping="f" rotation="f" cropping="f" text="f" aspectratio="f"/>
            <v:rect id="矩形 1089" o:spid="_x0000_s1091" style="position:absolute;left:0;top:0;height:8306;width:9797;rotation:0f;" o:ole="f" fillcolor="#FFFFFF" filled="f" o:preferrelative="t" stroked="f" coordsize="21600,21600">
              <v:fill on="f" color2="#FFFFFF" focus="0%"/>
              <v:imagedata gain="65536f" blacklevel="0f" gamma="0"/>
              <o:lock v:ext="edit" position="f" selection="f" grouping="f" rotation="f" cropping="f" text="f" aspectratio="f"/>
            </v:rect>
            <v:rect id="矩形 1090" o:spid="_x0000_s1092" style="position:absolute;left:0;top:2631;height:1147;width:1105;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未发现问题</w:t>
                    </w:r>
                  </w:p>
                </w:txbxContent>
              </v:textbox>
            </v:rect>
            <v:rect id="矩形 1091" o:spid="_x0000_s1093" style="position:absolute;left:3877;top:0;height:471;width:1413;rotation:0f;" o:ole="f" fillcolor="#FFFFFF" filled="t" o:preferrelative="t" stroked="t" coordsize="21600,21600">
              <v:stroke color="#000000" color2="#FFFFFF" opacity="100%" miterlimit="2"/>
              <v:imagedata gain="65536f" blacklevel="0f" gamma="0"/>
              <o:lock v:ext="edit" position="f" selection="f" grouping="f" rotation="f" cropping="f" text="f" aspectratio="f"/>
              <v:textbox style="mso-fit-shape-to-text:t;">
                <w:txbxContent>
                  <w:p>
                    <w:pPr>
                      <w:jc w:val="center"/>
                    </w:pPr>
                    <w:r>
                      <w:rPr>
                        <w:rFonts w:hint="eastAsia"/>
                      </w:rPr>
                      <w:t>检查准备</w:t>
                    </w:r>
                  </w:p>
                </w:txbxContent>
              </v:textbox>
            </v:rect>
            <v:rect id="矩形 1092" o:spid="_x0000_s1094" style="position:absolute;left:3877;top:788;height:471;width:1411;rotation:0f;" o:ole="f" fillcolor="#FFFFFF" filled="t" o:preferrelative="t" stroked="t" coordsize="21600,21600">
              <v:stroke color="#000000" color2="#FFFFFF" opacity="100%" miterlimit="2"/>
              <v:imagedata gain="65536f" blacklevel="0f" gamma="0"/>
              <o:lock v:ext="edit" position="f" selection="f" grouping="f" rotation="f" cropping="f" text="f" aspectratio="f"/>
              <v:textbox style="mso-fit-shape-to-text:t;">
                <w:txbxContent>
                  <w:p>
                    <w:pPr>
                      <w:jc w:val="center"/>
                    </w:pPr>
                    <w:r>
                      <w:rPr>
                        <w:rFonts w:hint="eastAsia"/>
                      </w:rPr>
                      <w:t>现场检查</w:t>
                    </w:r>
                  </w:p>
                </w:txbxContent>
              </v:textbox>
            </v:rect>
            <v:rect id="矩形 1093" o:spid="_x0000_s1095" style="position:absolute;left:2943;top:1538;height:471;width:3285;rotation:0f;" o:ole="f" fillcolor="#FFFFFF" filled="t" o:preferrelative="t" stroked="t" coordsize="21600,21600">
              <v:stroke color="#000000" color2="#FFFFFF" opacity="100%" miterlimit="2"/>
              <v:imagedata gain="65536f" blacklevel="0f" gamma="0"/>
              <o:lock v:ext="edit" position="f" selection="f" grouping="f" rotation="f" cropping="f" text="f" aspectratio="f"/>
              <v:textbox style="mso-fit-shape-to-text:t;">
                <w:txbxContent>
                  <w:p>
                    <w:pPr>
                      <w:jc w:val="center"/>
                    </w:pPr>
                    <w:r>
                      <w:rPr>
                        <w:rFonts w:hint="eastAsia"/>
                      </w:rPr>
                      <w:t>填写《消防监督检查记录》</w:t>
                    </w:r>
                  </w:p>
                </w:txbxContent>
              </v:textbox>
            </v:rect>
            <v:rect id="矩形 1094" o:spid="_x0000_s1096" style="position:absolute;left:1558;top:2639;height:1143;width:1689;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填发</w:t>
                    </w:r>
                  </w:p>
                  <w:p>
                    <w:pPr>
                      <w:jc w:val="center"/>
                    </w:pPr>
                    <w:r>
                      <w:rPr>
                        <w:rFonts w:hint="eastAsia"/>
                      </w:rPr>
                      <w:t>《责令立即改正通知书》</w:t>
                    </w:r>
                  </w:p>
                </w:txbxContent>
              </v:textbox>
            </v:rect>
            <v:rect id="矩形 1095" o:spid="_x0000_s1097" style="position:absolute;left:3617;top:2635;height:1143;width:1800;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制作《责令限期改正通知书》</w:t>
                    </w:r>
                  </w:p>
                </w:txbxContent>
              </v:textbox>
            </v:rect>
            <v:rect id="矩形 1096" o:spid="_x0000_s1098" style="position:absolute;left:5744;top:2635;height:1147;width:2133;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重大火灾隐患判定及督促整改（流程详见第六节）</w:t>
                    </w:r>
                  </w:p>
                </w:txbxContent>
              </v:textbox>
            </v:rect>
            <v:rect id="矩形 1097" o:spid="_x0000_s1099" style="position:absolute;left:8261;top:2635;height:1147;width:153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符合行政处罚条件，受案处罚</w:t>
                    </w:r>
                  </w:p>
                </w:txbxContent>
              </v:textbox>
            </v:rect>
            <v:shape id="直接连接符 1098" o:spid="_x0000_s1100" type="#_x0000_t32" style="position:absolute;left:4570;top:471;height:313;width:13;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099" o:spid="_x0000_s1101" type="#_x0000_t32" style="position:absolute;left:4583;top:1259;height:279;width:3;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100" o:spid="_x0000_s1102" type="#_x0000_t32" style="position:absolute;left:4586;top:2009;height:276;width: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101" o:spid="_x0000_s1103" type="#_x0000_t32" style="position:absolute;left:570;top:2281;height:8;width:8415;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102" o:spid="_x0000_s1104" type="#_x0000_t32" style="position:absolute;left:552;top:2289;height:350;width: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103" o:spid="_x0000_s1105" type="#_x0000_t32" style="position:absolute;left:2401;top:2281;height:350;width: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104" o:spid="_x0000_s1106" type="#_x0000_t32" style="position:absolute;left:4442;top:2286;height:350;width: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105" o:spid="_x0000_s1107" type="#_x0000_t32" style="position:absolute;left:6797;top:2286;height:350;width: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106" o:spid="_x0000_s1108" type="#_x0000_t32" style="position:absolute;left:8984;top:2289;height:350;width: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rect id="矩形 1107" o:spid="_x0000_s1109" style="position:absolute;left:3617;top:4153;height:480;width:1800;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审   批</w:t>
                    </w:r>
                  </w:p>
                </w:txbxContent>
              </v:textbox>
            </v:rect>
            <v:rect id="矩形 1108" o:spid="_x0000_s1110" style="position:absolute;left:3617;top:4993;height:480;width:1800;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签   发</w:t>
                    </w:r>
                  </w:p>
                </w:txbxContent>
              </v:textbox>
            </v:rect>
            <v:rect id="矩形 1109" o:spid="_x0000_s1111" style="position:absolute;left:3632;top:5848;height:480;width:1800;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送   达</w:t>
                    </w:r>
                  </w:p>
                </w:txbxContent>
              </v:textbox>
            </v:rect>
            <v:rect id="矩形 1110" o:spid="_x0000_s1112" style="position:absolute;left:3632;top:6688;height:480;width:1800;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复查并记录</w:t>
                    </w:r>
                  </w:p>
                </w:txbxContent>
              </v:textbox>
            </v:rect>
            <v:shape id="直接连接符 1111" o:spid="_x0000_s1113" type="#_x0000_t32" style="position:absolute;left:4517;top:3778;height:375;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112" o:spid="_x0000_s1114" type="#_x0000_t32" style="position:absolute;left:4518;top:4633;height:375;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113" o:spid="_x0000_s1115" type="#_x0000_t32" style="position:absolute;left:4517;top:5473;height:375;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114" o:spid="_x0000_s1116" type="#_x0000_t32" style="position:absolute;left:4517;top:6328;height:375;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115" o:spid="_x0000_s1117" type="#_x0000_t32" style="position:absolute;left:4516;top:7168;height:375;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116" o:spid="_x0000_s1118" style="position:absolute;left:1918;top:6718;height:480;width:979;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送达</w:t>
                    </w:r>
                  </w:p>
                </w:txbxContent>
              </v:textbox>
            </v:rect>
            <v:shape id="直接连接符 1117" o:spid="_x0000_s1119" type="#_x0000_t32" style="position:absolute;left:2401;top:3782;height:2936;width:7;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118" o:spid="_x0000_s1120" style="position:absolute;left:8475;top:6718;height:480;width:979;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建档</w:t>
                    </w:r>
                  </w:p>
                </w:txbxContent>
              </v:textbox>
            </v:rect>
            <v:shape id="直接连接符 1119" o:spid="_x0000_s1121" type="#_x0000_t32" style="position:absolute;left:8985;top:3797;flip:x;height:2921;width:8;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120" o:spid="_x0000_s1122" type="#_x0000_t32" style="position:absolute;left:5432;top:6928;height:0;width:2625;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121" o:spid="_x0000_s1123" type="#_x0000_t32" style="position:absolute;left:8057;top:4633;flip:y;height:2295;width:0;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122" o:spid="_x0000_s1124" type="#_x0000_t32" style="position:absolute;left:8057;top:4633;height:1;width:553;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123" o:spid="_x0000_s1125" type="#_x0000_t32" style="position:absolute;left:8610;top:3778;flip:y;height:855;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124" o:spid="_x0000_s1126" type="#_x0000_t32" style="position:absolute;left:553;top:3778;height:3765;width:17;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125" o:spid="_x0000_s1127" type="#_x0000_t32" style="position:absolute;left:570;top:7543;height:1;width:8414;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126" o:spid="_x0000_s1128" type="#_x0000_t32" style="position:absolute;left:2401;top:7198;flip:x;height:345;width:7;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127" o:spid="_x0000_s1129" type="#_x0000_t32" style="position:absolute;left:8994;top:7198;flip:y;height:345;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w10:wrap type="square"/>
          </v:group>
        </w:pict>
      </w:r>
    </w:p>
    <w:p>
      <w:pPr>
        <w:jc w:val="center"/>
      </w:pPr>
    </w:p>
    <w:p>
      <w:pPr>
        <w:jc w:val="both"/>
        <w:rPr>
          <w:rFonts w:hint="eastAsia" w:ascii="方正小标宋简体" w:eastAsia="方正小标宋简体"/>
          <w:sz w:val="32"/>
          <w:szCs w:val="32"/>
        </w:rPr>
      </w:pPr>
    </w:p>
    <w:p>
      <w:pPr>
        <w:jc w:val="both"/>
        <w:rPr>
          <w:rFonts w:hint="eastAsia" w:ascii="方正小标宋简体" w:eastAsia="方正小标宋简体"/>
          <w:sz w:val="32"/>
          <w:szCs w:val="32"/>
        </w:rPr>
      </w:pPr>
    </w:p>
    <w:p>
      <w:pPr>
        <w:jc w:val="center"/>
        <w:rPr>
          <w:rFonts w:hint="eastAsia" w:ascii="方正小标宋简体" w:eastAsia="方正小标宋简体"/>
          <w:sz w:val="32"/>
          <w:szCs w:val="32"/>
        </w:rPr>
      </w:pPr>
      <w:r>
        <w:rPr>
          <w:rFonts w:hint="eastAsia" w:ascii="方正小标宋简体" w:eastAsia="方正小标宋简体"/>
          <w:sz w:val="32"/>
          <w:szCs w:val="32"/>
        </w:rPr>
        <w:t>消防行政处罚</w:t>
      </w:r>
      <w:r>
        <w:rPr>
          <w:rFonts w:hint="eastAsia" w:ascii="方正小标宋简体" w:hAnsi="黑体" w:eastAsia="方正小标宋简体"/>
          <w:sz w:val="32"/>
          <w:szCs w:val="32"/>
        </w:rPr>
        <w:t>一般程序的工作流程</w:t>
      </w:r>
    </w:p>
    <w:p>
      <w:pPr>
        <w:jc w:val="center"/>
        <w:rPr>
          <w:rFonts w:hint="eastAsia" w:ascii="方正小标宋简体" w:hAnsi="黑体" w:eastAsia="方正小标宋简体"/>
          <w:sz w:val="32"/>
          <w:szCs w:val="32"/>
        </w:rPr>
      </w:pPr>
    </w:p>
    <w:p>
      <w:pPr>
        <w:ind w:firstLine="640" w:firstLineChars="200"/>
        <w:jc w:val="center"/>
        <w:rPr>
          <w:rFonts w:hint="eastAsia" w:ascii="方正小标宋简体" w:hAnsi="黑体" w:eastAsia="方正小标宋简体"/>
          <w:sz w:val="32"/>
          <w:szCs w:val="32"/>
        </w:rPr>
      </w:pPr>
    </w:p>
    <w:p>
      <w:pPr>
        <w:pStyle w:val="11"/>
        <w:ind w:left="420" w:firstLine="0" w:firstLineChars="0"/>
        <w:jc w:val="left"/>
      </w:pPr>
      <w:r>
        <w:rPr>
          <w:rFonts w:ascii="Calibri" w:hAnsi="Calibri" w:eastAsia="宋体" w:cs="黑体"/>
          <w:kern w:val="2"/>
          <w:sz w:val="21"/>
          <w:szCs w:val="24"/>
          <w:lang w:val="en-US" w:eastAsia="zh-CN" w:bidi="ar-SA"/>
        </w:rPr>
        <w:pict>
          <v:group id="组合 1128" o:spid="_x0000_s1028" style="position:absolute;left:0;margin-left:-18.85pt;margin-top:167.55pt;height:462.25pt;width:481.9pt;mso-position-vertical-relative:page;mso-wrap-distance-bottom:0pt;mso-wrap-distance-top:0pt;rotation:0f;z-index:251661312;" coordorigin="0,0" coordsize="9638,9245">
            <o:lock v:ext="edit" position="f" selection="f" grouping="f" rotation="f" cropping="f" text="f" aspectratio="f"/>
            <v:rect id="矩形 1129" o:spid="_x0000_s1130" style="position:absolute;left:0;top:0;height:9245;width:9638;rotation:0f;" o:ole="f" fillcolor="#FFFFFF" filled="f" o:preferrelative="t" stroked="f" coordsize="21600,21600">
              <v:fill on="f" color2="#FFFFFF" focus="0%"/>
              <v:imagedata gain="65536f" blacklevel="0f" gamma="0"/>
              <o:lock v:ext="edit" position="f" selection="f" grouping="f" rotation="f" cropping="f" text="f" aspectratio="f"/>
            </v:rect>
            <v:rect id="矩形 1130" o:spid="_x0000_s1131" style="position:absolute;left:0;top:0;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监督检查</w:t>
                    </w:r>
                  </w:p>
                </w:txbxContent>
              </v:textbox>
            </v:rect>
            <v:shape id="直接连接符 1131" o:spid="_x0000_s1132" type="#_x0000_t32" style="position:absolute;left:528;top:435;height:256;width: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rect id="矩形 1132" o:spid="_x0000_s1133" style="position:absolute;left:1296;top:0;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火灾调查</w:t>
                    </w:r>
                  </w:p>
                </w:txbxContent>
              </v:textbox>
            </v:rect>
            <v:shape id="直接连接符 1133" o:spid="_x0000_s1134" type="#_x0000_t32" style="position:absolute;left:1824;top:435;height:256;width: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rect id="矩形 1134" o:spid="_x0000_s1135" style="position:absolute;left:2592;top:0;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举报投诉</w:t>
                    </w:r>
                  </w:p>
                </w:txbxContent>
              </v:textbox>
            </v:rect>
            <v:shape id="直接连接符 1135" o:spid="_x0000_s1136" type="#_x0000_t32" style="position:absolute;left:3120;top:435;height:256;width: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rect id="矩形 1136" o:spid="_x0000_s1137" style="position:absolute;left:8582;top:0;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上级交办</w:t>
                    </w:r>
                  </w:p>
                </w:txbxContent>
              </v:textbox>
            </v:rect>
            <v:shape id="直接连接符 1137" o:spid="_x0000_s1138" type="#_x0000_t32" style="position:absolute;left:9110;top:435;height:256;width: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rect id="矩形 1138" o:spid="_x0000_s1139" style="position:absolute;left:7378;top:0;height:435;width:975;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distribute"/>
                      <w:rPr>
                        <w:sz w:val="18"/>
                      </w:rPr>
                    </w:pPr>
                    <w:r>
                      <w:rPr>
                        <w:rFonts w:hint="eastAsia"/>
                        <w:sz w:val="18"/>
                      </w:rPr>
                      <w:t>移送</w:t>
                    </w:r>
                  </w:p>
                </w:txbxContent>
              </v:textbox>
            </v:rect>
            <v:shape id="直接连接符 1139" o:spid="_x0000_s1140" type="#_x0000_t32" style="position:absolute;left:7815;top:435;height:256;width: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rect id="矩形 1140" o:spid="_x0000_s1141" style="position:absolute;left:5668;top:0;height:435;width:1515;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消防产品监督</w:t>
                    </w:r>
                  </w:p>
                </w:txbxContent>
              </v:textbox>
            </v:rect>
            <v:shape id="直接连接符 1141" o:spid="_x0000_s1142" type="#_x0000_t32" style="position:absolute;left:6441;top:435;height:256;width: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rect id="矩形 1142" o:spid="_x0000_s1143" style="position:absolute;left:4277;top:465;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受案登记</w:t>
                    </w:r>
                  </w:p>
                </w:txbxContent>
              </v:textbox>
            </v:rect>
            <v:shape id="直接连接符 1143" o:spid="_x0000_s1144" type="#_x0000_t32" style="position:absolute;left:4804;top:900;height:256;width:1;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144" o:spid="_x0000_s1145" type="#_x0000_t32" style="position:absolute;left:529;top:683;flip:x;height:8;width:3748;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shape id="直接连接符 1145" o:spid="_x0000_s1146" type="#_x0000_t32" style="position:absolute;left:5348;top:691;flip:x;height:8;width:3748;rotation:0f;" o:ole="f" fillcolor="#FFFFFF" filled="t" o:preferrelative="t" stroked="t" coordorigin="0,0" coordsize="21600,21600">
              <v:stroke color="#000000" color2="#FFFFFF" opacity="100%" miterlimit="2"/>
              <v:imagedata gain="65536f" blacklevel="0f" gamma="0"/>
              <o:lock v:ext="edit" position="f" selection="f" grouping="f" rotation="f" cropping="f" text="f" aspectratio="f"/>
            </v:shape>
            <v:rect id="矩形 1146" o:spid="_x0000_s1147" style="position:absolute;left:4292;top:1140;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受案审批</w:t>
                    </w:r>
                  </w:p>
                </w:txbxContent>
              </v:textbox>
            </v:rect>
            <v:rect id="矩形 1147" o:spid="_x0000_s1148" style="position:absolute;left:4292;top:1845;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调查取证</w:t>
                    </w:r>
                  </w:p>
                </w:txbxContent>
              </v:textbox>
            </v:rect>
            <v:rect id="矩形 1148" o:spid="_x0000_s1149" style="position:absolute;left:4108;top:2520;height:435;width:1440;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提出处理意见</w:t>
                    </w:r>
                  </w:p>
                </w:txbxContent>
              </v:textbox>
            </v:rect>
            <v:shape id="直接连接符 1149" o:spid="_x0000_s1150" type="#_x0000_t32" style="position:absolute;left:4820;top:1575;height:270;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150" o:spid="_x0000_s1151" type="#_x0000_t32" style="position:absolute;left:4820;top:2280;height:240;width:8;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151" o:spid="_x0000_s1152" style="position:absolute;left:4292;top:3240;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distribute"/>
                      <w:rPr>
                        <w:sz w:val="18"/>
                      </w:rPr>
                    </w:pPr>
                    <w:r>
                      <w:rPr>
                        <w:rFonts w:hint="eastAsia"/>
                        <w:sz w:val="18"/>
                      </w:rPr>
                      <w:t>告知</w:t>
                    </w:r>
                  </w:p>
                </w:txbxContent>
              </v:textbox>
            </v:rect>
            <v:shape id="直接连接符 1152" o:spid="_x0000_s1153" type="#_x0000_t32" style="position:absolute;left:4819;top:3675;height:585;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153" o:spid="_x0000_s1154" type="#_x0000_t32" style="position:absolute;left:4820;top:2955;flip:x;height:285;width:8;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154" o:spid="_x0000_s1155" style="position:absolute;left:4292;top:4260;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案件审核</w:t>
                    </w:r>
                  </w:p>
                </w:txbxContent>
              </v:textbox>
            </v:rect>
            <v:shape id="直接连接符 1155" o:spid="_x0000_s1156" type="#_x0000_t32" style="position:absolute;left:4820;top:4695;height:240;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156" o:spid="_x0000_s1157" style="position:absolute;left:2259;top:2520;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领导审批</w:t>
                    </w:r>
                  </w:p>
                </w:txbxContent>
              </v:textbox>
            </v:rect>
            <v:rect id="矩形 1157" o:spid="_x0000_s1158" style="position:absolute;left:6231;top:2205;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领导审批</w:t>
                    </w:r>
                  </w:p>
                  <w:p/>
                </w:txbxContent>
              </v:textbox>
            </v:rect>
            <v:rect id="矩形 1158" o:spid="_x0000_s1159" style="position:absolute;left:6231;top:2805;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集体讨论</w:t>
                    </w:r>
                  </w:p>
                </w:txbxContent>
              </v:textbox>
            </v:rect>
            <v:shape id="直接连接符 1159" o:spid="_x0000_s1160" type="#_x0000_t32" style="position:absolute;left:3315;top:2738;flip:x;height:1;width:793;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160" o:spid="_x0000_s1161" type="#_x0000_t32" style="position:absolute;left:5563;top:2573;height:1;width:680;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161" o:spid="_x0000_s1162" type="#_x0000_t32" style="position:absolute;left:5563;top:2888;height:1;width:680;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肘形连接符 1162" o:spid="_x0000_s1163" type="#_x0000_t33" style="position:absolute;left:5944;top:2642;height:1411;width:218;rotation:589824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163" o:spid="_x0000_s1164" style="position:absolute;left:7575;top:2843;height:1027;width:643;rotation:0f;" o:ole="f" fillcolor="#FFFFFF" filled="t" o:preferrelative="t" stroked="t" coordsize="21600,21600">
              <v:stroke color="#000000" color2="#FFFFFF" opacity="100%" miterlimit="2"/>
              <v:imagedata gain="65536f" blacklevel="0f" gamma="0"/>
              <o:lock v:ext="edit" position="f" selection="f" grouping="f" rotation="f" cropping="f" text="f" aspectratio="f"/>
              <v:textbox style="layout-flow:vertical-ideographic;">
                <w:txbxContent>
                  <w:p>
                    <w:pPr>
                      <w:jc w:val="distribute"/>
                      <w:rPr>
                        <w:sz w:val="18"/>
                      </w:rPr>
                    </w:pPr>
                    <w:r>
                      <w:rPr>
                        <w:rFonts w:hint="eastAsia"/>
                        <w:sz w:val="18"/>
                      </w:rPr>
                      <w:t>补充调查</w:t>
                    </w:r>
                  </w:p>
                </w:txbxContent>
              </v:textbox>
            </v:rect>
            <v:rect id="矩形 1164" o:spid="_x0000_s1165" style="position:absolute;left:8582;top:1928;height:1027;width:643;rotation:0f;" o:ole="f" fillcolor="#FFFFFF" filled="t" o:preferrelative="t" stroked="t" coordsize="21600,21600">
              <v:stroke color="#000000" color2="#FFFFFF" opacity="100%" miterlimit="2"/>
              <v:imagedata gain="65536f" blacklevel="0f" gamma="0"/>
              <o:lock v:ext="edit" position="f" selection="f" grouping="f" rotation="f" cropping="f" text="f" aspectratio="f"/>
              <v:textbox style="layout-flow:vertical-ideographic;">
                <w:txbxContent>
                  <w:p>
                    <w:pPr>
                      <w:jc w:val="distribute"/>
                      <w:rPr>
                        <w:sz w:val="18"/>
                      </w:rPr>
                    </w:pPr>
                    <w:r>
                      <w:rPr>
                        <w:rFonts w:hint="eastAsia"/>
                        <w:sz w:val="18"/>
                      </w:rPr>
                      <w:t>不予处理</w:t>
                    </w:r>
                  </w:p>
                </w:txbxContent>
              </v:textbox>
            </v:rect>
            <v:shape id="肘形连接符 1165" o:spid="_x0000_s1166" type="#_x0000_t33" style="position:absolute;left:5348;top:1358;height:570;width:3556;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肘形连接符 1166" o:spid="_x0000_s1167" type="#_x0000_t33" style="position:absolute;left:6232;top:1177;flip:x;height:2549;width:780;rotation:1769472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167" o:spid="_x0000_s1168" type="#_x0000_t32" style="position:absolute;left:7287;top:2423;height:19;width:1295;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肘形连接符 1168" o:spid="_x0000_s1169" type="#_x0000_t33" style="position:absolute;left:5348;top:3870;flip:y;height:608;width:2549;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169" o:spid="_x0000_s1170" style="position:absolute;left:1203;top:3240;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受理听证</w:t>
                    </w:r>
                  </w:p>
                </w:txbxContent>
              </v:textbox>
            </v:rect>
            <v:shape id="直接连接符 1170" o:spid="_x0000_s1171" type="#_x0000_t32" style="position:absolute;left:1731;top:3675;height:240;width:8;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171" o:spid="_x0000_s1172" style="position:absolute;left:1203;top:3915;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举行听证</w:t>
                    </w:r>
                  </w:p>
                </w:txbxContent>
              </v:textbox>
            </v:rect>
            <v:shape id="直接连接符 1172" o:spid="_x0000_s1173" type="#_x0000_t32" style="position:absolute;left:1731;top:4350;height:240;width:8;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173" o:spid="_x0000_s1174" style="position:absolute;left:4292;top:4890;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领导审批</w:t>
                    </w:r>
                  </w:p>
                </w:txbxContent>
              </v:textbox>
            </v:rect>
            <v:shape id="直接连接符 1174" o:spid="_x0000_s1175" type="#_x0000_t32" style="position:absolute;left:4820;top:5325;height:240;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175" o:spid="_x0000_s1176" style="position:absolute;left:4292;top:5565;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案件处理</w:t>
                    </w:r>
                  </w:p>
                </w:txbxContent>
              </v:textbox>
            </v:rect>
            <v:shape id="直接连接符 1176" o:spid="_x0000_s1177" type="#_x0000_t32" style="position:absolute;left:4820;top:6000;height:240;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177" o:spid="_x0000_s1178" style="position:absolute;left:1056;top:4590;height:780;width:1432;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rPr>
                        <w:sz w:val="18"/>
                      </w:rPr>
                    </w:pPr>
                    <w:r>
                      <w:rPr>
                        <w:rFonts w:hint="eastAsia"/>
                        <w:sz w:val="18"/>
                      </w:rPr>
                      <w:t>制作听证笔录和听证报告</w:t>
                    </w:r>
                  </w:p>
                </w:txbxContent>
              </v:textbox>
            </v:rect>
            <v:rect id="矩形 1178" o:spid="_x0000_s1179" style="position:absolute;left:2912;top:3983;height:712;width:1001;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rPr>
                        <w:sz w:val="18"/>
                      </w:rPr>
                    </w:pPr>
                    <w:r>
                      <w:rPr>
                        <w:rFonts w:hint="eastAsia"/>
                        <w:sz w:val="18"/>
                      </w:rPr>
                      <w:t>不予受理听证</w:t>
                    </w:r>
                  </w:p>
                </w:txbxContent>
              </v:textbox>
            </v:rect>
            <v:rect id="矩形 1179" o:spid="_x0000_s1180" style="position:absolute;left:96;top:2063;height:1027;width:643;rotation:0f;" o:ole="f" fillcolor="#FFFFFF" filled="t" o:preferrelative="t" stroked="t" coordsize="21600,21600">
              <v:stroke color="#000000" color2="#FFFFFF" opacity="100%" miterlimit="2"/>
              <v:imagedata gain="65536f" blacklevel="0f" gamma="0"/>
              <o:lock v:ext="edit" position="f" selection="f" grouping="f" rotation="f" cropping="f" text="f" aspectratio="f"/>
              <v:textbox style="layout-flow:vertical-ideographic;">
                <w:txbxContent>
                  <w:p>
                    <w:pPr>
                      <w:jc w:val="distribute"/>
                      <w:rPr>
                        <w:sz w:val="18"/>
                      </w:rPr>
                    </w:pPr>
                    <w:r>
                      <w:rPr>
                        <w:rFonts w:hint="eastAsia"/>
                        <w:sz w:val="18"/>
                      </w:rPr>
                      <w:t>案件移送</w:t>
                    </w:r>
                  </w:p>
                </w:txbxContent>
              </v:textbox>
            </v:rect>
            <v:shape id="肘形连接符 1180" o:spid="_x0000_s1181" type="#_x0000_t33" style="position:absolute;left:418;top:1358;flip:y;height:705;width:3874;rotation:1179648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肘形连接符 1181" o:spid="_x0000_s1182" type="#_x0000_t34" style="position:absolute;left:1056;top:2063;flip:x;height:2917;width:3236;rotation:11796480f;" o:ole="f" fillcolor="#FFFFFF" filled="t" o:preferrelative="t" stroked="t" coordorigin="0,0" coordsize="21600,21600" adj="-708">
              <v:stroke color="#000000" color2="#FFFFFF" opacity="100%" miterlimit="2" endarrow="block"/>
              <v:imagedata gain="65536f" blacklevel="0f" gamma="0"/>
              <o:lock v:ext="edit" position="f" selection="f" grouping="f" rotation="f" cropping="f" text="f" aspectratio="f"/>
            </v:shape>
            <v:shape id="直接连接符 1182" o:spid="_x0000_s1183" type="#_x0000_t32" style="position:absolute;left:728;top:2738;flip:x;height:1;width:153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183" o:spid="_x0000_s1184" type="#_x0000_t32" style="position:absolute;left:2259;top:3458;flip:x;height:1;width:2033;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184" o:spid="_x0000_s1185" type="#_x0000_t32" style="position:absolute;left:3388;top:3459;height:524;width:25;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肘形连接符 1185" o:spid="_x0000_s1186" type="#_x0000_t33" style="position:absolute;left:591;top:3090;height:2693;width:3685;rotation:1179648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肘形连接符 1186" o:spid="_x0000_s1187" type="#_x0000_t33" style="position:absolute;left:5348;top:2955;flip:y;height:2828;width:3402;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187" o:spid="_x0000_s1188" type="#_x0000_t32" style="position:absolute;left:3928;top:4358;height:1;width:369;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肘形连接符 1188" o:spid="_x0000_s1189" type="#_x0000_t34" style="position:absolute;left:2488;top:4553;flip:y;height:502;width:1804;rotation:0f;" o:ole="f" fillcolor="#FFFFFF" filled="t" o:preferrelative="t" stroked="t" coordorigin="0,0" coordsize="21600,21600" adj="18522">
              <v:stroke color="#000000" color2="#FFFFFF" opacity="100%" miterlimit="2" endarrow="block"/>
              <v:imagedata gain="65536f" blacklevel="0f" gamma="0"/>
              <o:lock v:ext="edit" position="f" selection="f" grouping="f" rotation="f" cropping="f" text="f" aspectratio="f"/>
            </v:shape>
            <v:rect id="矩形 1189" o:spid="_x0000_s1190" style="position:absolute;left:4108;top:6240;height:435;width:1440;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rPr>
                        <w:sz w:val="18"/>
                      </w:rPr>
                    </w:pPr>
                    <w:r>
                      <w:rPr>
                        <w:rFonts w:hint="eastAsia"/>
                        <w:sz w:val="18"/>
                      </w:rPr>
                      <w:t>作出处罚决定</w:t>
                    </w:r>
                  </w:p>
                </w:txbxContent>
              </v:textbox>
            </v:rect>
            <v:shape id="直接连接符 1190" o:spid="_x0000_s1191" type="#_x0000_t32" style="position:absolute;left:4825;top:6675;height:240;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191" o:spid="_x0000_s1192" style="position:absolute;left:4297;top:6915;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distribute"/>
                      <w:rPr>
                        <w:sz w:val="18"/>
                      </w:rPr>
                    </w:pPr>
                    <w:r>
                      <w:rPr>
                        <w:rFonts w:hint="eastAsia"/>
                        <w:sz w:val="18"/>
                      </w:rPr>
                      <w:t>送达</w:t>
                    </w:r>
                  </w:p>
                </w:txbxContent>
              </v:textbox>
            </v:rect>
            <v:shape id="直接连接符 1192" o:spid="_x0000_s1193" type="#_x0000_t32" style="position:absolute;left:4825;top:7350;height:240;width: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193" o:spid="_x0000_s1194" style="position:absolute;left:4297;top:7590;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distribute"/>
                      <w:rPr>
                        <w:sz w:val="18"/>
                      </w:rPr>
                    </w:pPr>
                    <w:r>
                      <w:rPr>
                        <w:rFonts w:hint="eastAsia"/>
                        <w:sz w:val="18"/>
                      </w:rPr>
                      <w:t>执行</w:t>
                    </w:r>
                  </w:p>
                </w:txbxContent>
              </v:textbox>
            </v:rect>
            <v:shape id="直接连接符 1194" o:spid="_x0000_s1195" type="#_x0000_t32" style="position:absolute;left:4825;top:8025;height:525;width:11;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rect id="矩形 1195" o:spid="_x0000_s1196" style="position:absolute;left:4108;top:8550;height:435;width:1455;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distribute"/>
                      <w:rPr>
                        <w:sz w:val="18"/>
                      </w:rPr>
                    </w:pPr>
                    <w:r>
                      <w:rPr>
                        <w:rFonts w:hint="eastAsia"/>
                        <w:sz w:val="18"/>
                      </w:rPr>
                      <w:t>结案和建档</w:t>
                    </w:r>
                  </w:p>
                </w:txbxContent>
              </v:textbox>
            </v:rect>
            <v:rect id="矩形 1196" o:spid="_x0000_s1197" style="position:absolute;left:2671;top:7590;height:435;width:1056;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distribute"/>
                      <w:rPr>
                        <w:sz w:val="18"/>
                      </w:rPr>
                    </w:pPr>
                    <w:r>
                      <w:rPr>
                        <w:rFonts w:hint="eastAsia"/>
                        <w:sz w:val="18"/>
                      </w:rPr>
                      <w:t>强制执行</w:t>
                    </w:r>
                  </w:p>
                </w:txbxContent>
              </v:textbox>
            </v:rect>
            <v:rect id="矩形 1197" o:spid="_x0000_s1198" style="position:absolute;left:6243;top:7590;height:435;width:1975;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distribute"/>
                      <w:rPr>
                        <w:sz w:val="18"/>
                      </w:rPr>
                    </w:pPr>
                    <w:r>
                      <w:rPr>
                        <w:rFonts w:hint="eastAsia"/>
                        <w:sz w:val="18"/>
                      </w:rPr>
                      <w:t>申请法院强制执行</w:t>
                    </w:r>
                  </w:p>
                </w:txbxContent>
              </v:textbox>
            </v:rect>
            <v:rect id="矩形 1198" o:spid="_x0000_s1199" style="position:absolute;left:1296;top:6240;height:1462;width:643;rotation:0f;" o:ole="f" fillcolor="#FFFFFF" filled="t" o:preferrelative="t" stroked="t" coordsize="21600,21600">
              <v:stroke color="#000000" color2="#FFFFFF" opacity="100%" miterlimit="2"/>
              <v:imagedata gain="65536f" blacklevel="0f" gamma="0"/>
              <o:lock v:ext="edit" position="f" selection="f" grouping="f" rotation="f" cropping="f" text="f" aspectratio="f"/>
              <v:textbox style="layout-flow:vertical-ideographic;">
                <w:txbxContent>
                  <w:p>
                    <w:pPr>
                      <w:jc w:val="distribute"/>
                      <w:rPr>
                        <w:sz w:val="18"/>
                      </w:rPr>
                    </w:pPr>
                    <w:r>
                      <w:rPr>
                        <w:rFonts w:hint="eastAsia"/>
                        <w:sz w:val="18"/>
                      </w:rPr>
                      <w:t>转为刑事案件</w:t>
                    </w:r>
                  </w:p>
                </w:txbxContent>
              </v:textbox>
            </v:rect>
            <v:rect id="矩形 1199" o:spid="_x0000_s1200" style="position:absolute;left:8582;top:6398;height:1027;width:643;rotation:0f;" o:ole="f" fillcolor="#FFFFFF" filled="t" o:preferrelative="t" stroked="t" coordsize="21600,21600">
              <v:stroke color="#000000" color2="#FFFFFF" opacity="100%" miterlimit="2"/>
              <v:imagedata gain="65536f" blacklevel="0f" gamma="0"/>
              <o:lock v:ext="edit" position="f" selection="f" grouping="f" rotation="f" cropping="f" text="f" aspectratio="f"/>
              <v:textbox style="layout-flow:vertical-ideographic;">
                <w:txbxContent>
                  <w:p>
                    <w:pPr>
                      <w:jc w:val="distribute"/>
                      <w:rPr>
                        <w:sz w:val="18"/>
                      </w:rPr>
                    </w:pPr>
                    <w:r>
                      <w:rPr>
                        <w:rFonts w:hint="eastAsia"/>
                        <w:sz w:val="18"/>
                      </w:rPr>
                      <w:t>终止调查</w:t>
                    </w:r>
                  </w:p>
                </w:txbxContent>
              </v:textbox>
            </v:rect>
            <v:shape id="直接连接符 1200" o:spid="_x0000_s1201" type="#_x0000_t32" style="position:absolute;left:3727;top:7808;flip:x;height:1;width:570;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201" o:spid="_x0000_s1202" type="#_x0000_t32" style="position:absolute;left:5353;top:7808;height:1;width:890;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直接连接符 1202" o:spid="_x0000_s1203" type="#_x0000_t32" style="position:absolute;left:9013;top:2970;height:3413;width:30;rotation: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肘形连接符 1203" o:spid="_x0000_s1204" type="#_x0000_t33" style="position:absolute;left:-747;top:4089;flip:x;height:3870;width:5839;rotation:589824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肘形连接符 1204" o:spid="_x0000_s1205" type="#_x0000_t33" style="position:absolute;left:2330;top:6990;flip:x;height:2490;width:1066;rotation:589824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肘形连接符 1205" o:spid="_x0000_s1206" type="#_x0000_t33" style="position:absolute;left:3370;top:7854;flip:x;height:909;width:567;rotation:589824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肘形连接符 1206" o:spid="_x0000_s1207" type="#_x0000_t33" style="position:absolute;left:6112;top:7489;height:1668;width:567;rotation:589824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v:shape id="肘形连接符 1207" o:spid="_x0000_s1208" type="#_x0000_t33" style="position:absolute;left:6496;top:6505;height:3341;width:1474;rotation:5898240f;" o:ole="f" fillcolor="#FFFFFF" filled="t" o:preferrelative="t" stroked="t" coordorigin="0,0" coordsize="21600,21600">
              <v:stroke color="#000000" color2="#FFFFFF" opacity="100%" miterlimit="2" endarrow="block"/>
              <v:imagedata gain="65536f" blacklevel="0f" gamma="0"/>
              <o:lock v:ext="edit" position="f" selection="f" grouping="f" rotation="f" cropping="f" text="f" aspectratio="f"/>
            </v:shape>
            <w10:wrap type="topAndBottom"/>
          </v:group>
        </w:pict>
      </w:r>
    </w:p>
    <w:p>
      <w:pPr>
        <w:jc w:val="center"/>
        <w:rPr>
          <w:rFonts w:hint="eastAsia" w:ascii="宋体" w:hAnsi="宋体" w:eastAsia="宋体" w:cs="宋体"/>
          <w:sz w:val="24"/>
          <w:szCs w:val="24"/>
        </w:rPr>
      </w:pPr>
    </w:p>
    <w:p>
      <w:pPr>
        <w:jc w:val="both"/>
        <w:rPr>
          <w:rFonts w:hint="eastAsia" w:ascii="宋体" w:hAnsi="宋体" w:eastAsia="宋体" w:cs="宋体"/>
          <w:sz w:val="24"/>
          <w:szCs w:val="24"/>
        </w:rPr>
      </w:pPr>
    </w:p>
    <w:p>
      <w:pPr>
        <w:widowControl w:val="0"/>
        <w:wordWrap/>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六、当事人的权利义务和监督救济途径。</w:t>
      </w:r>
    </w:p>
    <w:p>
      <w:pPr>
        <w:widowControl w:val="0"/>
        <w:wordWrap/>
        <w:adjustRightInd/>
        <w:snapToGrid/>
        <w:ind w:firstLine="643"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val="en-US" w:eastAsia="zh-CN"/>
        </w:rPr>
        <w:t>（一）</w:t>
      </w:r>
      <w:r>
        <w:rPr>
          <w:rFonts w:hint="eastAsia" w:ascii="方正楷体_GBK" w:hAnsi="方正楷体_GBK" w:eastAsia="方正楷体_GBK" w:cs="方正楷体_GBK"/>
          <w:b w:val="0"/>
          <w:bCs w:val="0"/>
          <w:sz w:val="32"/>
          <w:szCs w:val="32"/>
        </w:rPr>
        <w:t>当事人的权利（含监督救济途径）</w:t>
      </w:r>
      <w:r>
        <w:rPr>
          <w:rFonts w:hint="eastAsia" w:ascii="方正楷体_GBK" w:hAnsi="方正楷体_GBK" w:eastAsia="方正楷体_GBK" w:cs="方正楷体_GBK"/>
          <w:b w:val="0"/>
          <w:bCs w:val="0"/>
          <w:sz w:val="32"/>
          <w:szCs w:val="32"/>
          <w:lang w:eastAsia="zh-CN"/>
        </w:rPr>
        <w:t>。</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当事人提出行政许可申请，符合法定条件、标准的，有获得准予许可的权利；</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当事人在接受消防救援机构调查或者检查时，或者实施其它具体行政行为时，有要求执法人员出示证件、表明身份的权利；</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当事人对消防救援机构做出的行政许可或其认定的违法事实及拟给予的行政处罚，或者不同意当事人的申请的事实与理由，有陈述与申辩的权利；</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当事人对消防救援机构拟作出的具体行政行为决定的事实、理由及依据，有了解、知情的权利；当事人有权查阅行政机关做出的准予行政许可决定，有权查阅消防救援机构对被许可人从事行政许可事项的活动的监督检查记录；</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当事人对消防救援机构拟作出给予法人或其他组织一万元以上（含一万）罚款，停产停业整顿行政处罚，以及对消防救援机构做出的重大行政许可决定，有要求举行听证的权利；</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当事人认为消防救援机构案件调查人员、检查人员，或者听证主持人与案件有直接利害关系的，有权申请回避；</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当事人对消防救援机构做出的不予行政许可的决定或认为其具体行政行为侵犯其合法权益，有依法申请行政复议或向人民法院提起行政诉讼的权利；当事人对行政复议决定不服的，有权向人民法院提起行政诉讼；当事人认为消防救援机构及其行政执法人员违法行使职权侵犯自己的合法权益造成损害的，有依法取得赔偿的权利；</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当事人对于消防救援机构和其行政执法人员的违法失职行为，有权申诉、控告；对于消防救援机构和其行政执法人员违反党纪、政纪的行为，有向纪检监察部门检举的权利，有权向消防救援机构举报违法从事行政许可事项的活动；</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法律、法规规定的其它权利。</w:t>
      </w:r>
    </w:p>
    <w:p>
      <w:pPr>
        <w:widowControl w:val="0"/>
        <w:wordWrap/>
        <w:adjustRightInd/>
        <w:snapToGrid/>
        <w:ind w:firstLine="643"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二</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当事人的义务</w:t>
      </w:r>
      <w:r>
        <w:rPr>
          <w:rFonts w:hint="eastAsia" w:ascii="方正楷体_GBK" w:hAnsi="方正楷体_GBK" w:eastAsia="方正楷体_GBK" w:cs="方正楷体_GBK"/>
          <w:b w:val="0"/>
          <w:bCs w:val="0"/>
          <w:sz w:val="32"/>
          <w:szCs w:val="32"/>
          <w:lang w:eastAsia="zh-CN"/>
        </w:rPr>
        <w:t>。</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当事人有自觉遵守《中华人民共和国消防法》等法律、法规、规章的义务。</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当事人在接受消防救援机构调查、检查时，有应配合检查调查的义务。</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当事人在向消防救援机构提出行政许可等申请时，应当向消防救援机构如实提交有关材料和反映真实情况，并对其提交材料实质内容的真实性负责。</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对消防救援机构依法做出的决定，当事人有在决定规定的期限内自觉履行和主动、及时纠正其违法行为的义务。</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法律、法规规定的其他义务。</w:t>
      </w:r>
    </w:p>
    <w:p>
      <w:pPr>
        <w:widowControl w:val="0"/>
        <w:wordWrap/>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七、举报投诉的方式和途径；</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内容：举报投诉的方式、途径</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电话举报，举报电话：12345。</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来信举报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收件地址：</w:t>
      </w:r>
      <w:r>
        <w:rPr>
          <w:rFonts w:hint="eastAsia" w:ascii="仿宋_GB2312" w:hAnsi="仿宋_GB2312" w:eastAsia="仿宋_GB2312" w:cs="仿宋_GB2312"/>
          <w:sz w:val="32"/>
          <w:szCs w:val="32"/>
          <w:lang w:eastAsia="zh-CN"/>
        </w:rPr>
        <w:t>陇县</w:t>
      </w:r>
      <w:r>
        <w:rPr>
          <w:rFonts w:hint="eastAsia" w:ascii="仿宋_GB2312" w:hAnsi="仿宋_GB2312" w:eastAsia="仿宋_GB2312" w:cs="仿宋_GB2312"/>
          <w:sz w:val="32"/>
          <w:szCs w:val="32"/>
        </w:rPr>
        <w:t>消防救援大队；邮编：</w:t>
      </w:r>
      <w:r>
        <w:rPr>
          <w:rFonts w:hint="eastAsia" w:ascii="仿宋_GB2312" w:hAnsi="仿宋_GB2312" w:eastAsia="仿宋_GB2312" w:cs="仿宋_GB2312"/>
          <w:sz w:val="32"/>
          <w:szCs w:val="32"/>
          <w:lang w:val="en-US" w:eastAsia="zh-CN"/>
        </w:rPr>
        <w:t>721200</w:t>
      </w:r>
      <w:r>
        <w:rPr>
          <w:rFonts w:hint="eastAsia" w:ascii="仿宋_GB2312" w:hAnsi="仿宋_GB2312" w:eastAsia="仿宋_GB2312" w:cs="仿宋_GB2312"/>
          <w:sz w:val="32"/>
          <w:szCs w:val="32"/>
        </w:rPr>
        <w:t>。</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来访举报，来访地址：</w:t>
      </w:r>
      <w:r>
        <w:rPr>
          <w:rFonts w:hint="eastAsia" w:ascii="仿宋_GB2312" w:hAnsi="仿宋_GB2312" w:eastAsia="仿宋_GB2312" w:cs="仿宋_GB2312"/>
          <w:sz w:val="32"/>
          <w:szCs w:val="32"/>
          <w:lang w:eastAsia="zh-CN"/>
        </w:rPr>
        <w:t>陇县县</w:t>
      </w:r>
      <w:r>
        <w:rPr>
          <w:rFonts w:hint="eastAsia" w:ascii="仿宋_GB2312" w:hAnsi="仿宋_GB2312" w:eastAsia="仿宋_GB2312" w:cs="仿宋_GB2312"/>
          <w:sz w:val="32"/>
          <w:szCs w:val="32"/>
        </w:rPr>
        <w:t>消防救援大队（</w:t>
      </w:r>
      <w:r>
        <w:rPr>
          <w:rFonts w:hint="eastAsia" w:ascii="仿宋_GB2312" w:hAnsi="仿宋_GB2312" w:eastAsia="仿宋_GB2312" w:cs="仿宋_GB2312"/>
          <w:sz w:val="32"/>
          <w:szCs w:val="32"/>
          <w:lang w:eastAsia="zh-CN"/>
        </w:rPr>
        <w:t>陇县</w:t>
      </w:r>
      <w:r>
        <w:rPr>
          <w:rFonts w:hint="eastAsia" w:ascii="仿宋_GB2312" w:hAnsi="仿宋_GB2312" w:eastAsia="仿宋_GB2312" w:cs="仿宋_GB2312"/>
          <w:sz w:val="32"/>
          <w:szCs w:val="32"/>
          <w:lang w:val="en-US" w:eastAsia="zh-CN"/>
        </w:rPr>
        <w:t>城关镇宝平路</w:t>
      </w:r>
      <w:r>
        <w:rPr>
          <w:rFonts w:hint="eastAsia" w:ascii="仿宋_GB2312" w:hAnsi="仿宋_GB2312" w:eastAsia="仿宋_GB2312" w:cs="仿宋_GB2312"/>
          <w:sz w:val="32"/>
          <w:szCs w:val="32"/>
        </w:rPr>
        <w:t>）。</w:t>
      </w:r>
      <w:bookmarkStart w:id="0" w:name="_GoBack"/>
      <w:bookmarkEnd w:id="0"/>
    </w:p>
    <w:p>
      <w:pPr>
        <w:widowControl w:val="0"/>
        <w:wordWrap/>
        <w:adjustRightInd/>
        <w:snapToGrid/>
        <w:ind w:firstLine="640" w:firstLineChars="200"/>
        <w:textAlignment w:val="auto"/>
        <w:rPr>
          <w:rFonts w:hint="eastAsia" w:ascii="仿宋_GB2312" w:hAnsi="仿宋_GB2312" w:eastAsia="仿宋_GB2312" w:cs="仿宋_GB2312"/>
          <w:sz w:val="32"/>
          <w:szCs w:val="32"/>
        </w:rPr>
      </w:pPr>
    </w:p>
    <w:sectPr>
      <w:footerReference r:id="rId4" w:type="default"/>
      <w:pgSz w:w="11906" w:h="16838"/>
      <w:pgMar w:top="2098" w:right="1474" w:bottom="1984" w:left="1587" w:header="851" w:footer="992" w:gutter="0"/>
      <w:pgNumType w:fmt="decimal"/>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DejaVu Sans">
    <w:altName w:val="Segoe Print"/>
    <w:panose1 w:val="020B0603030804020204"/>
    <w:charset w:val="00"/>
    <w:family w:val="auto"/>
    <w:pitch w:val="default"/>
    <w:sig w:usb0="E7006EFF" w:usb1="D200FDFF" w:usb2="0A246029" w:usb3="0400200C" w:csb0="600001FF" w:csb1="DFFF0000"/>
  </w:font>
  <w:font w:name="Calibri">
    <w:panose1 w:val="020F0502020204030204"/>
    <w:charset w:val="00"/>
    <w:family w:val="auto"/>
    <w:pitch w:val="default"/>
    <w:sig w:usb0="E4002EFF" w:usb1="C000247B" w:usb2="00000009" w:usb3="00000000" w:csb0="200001FF" w:csb1="00000000"/>
  </w:font>
  <w:font w:name="方正书宋_GBK">
    <w:altName w:val="宋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国标宋体-超大字符集扩">
    <w:altName w:val="宋体"/>
    <w:panose1 w:val="000005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黑体"/>
        <w:kern w:val="2"/>
        <w:sz w:val="18"/>
        <w:szCs w:val="24"/>
        <w:lang w:val="en-US" w:eastAsia="zh-CN" w:bidi="ar-SA"/>
      </w:rPr>
      <w:pict>
        <v:rect id="文本框 12" o:spid="_x0000_s1029"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paragraph" w:styleId="2">
    <w:name w:val="heading 2"/>
    <w:basedOn w:val="1"/>
    <w:next w:val="1"/>
    <w:pPr>
      <w:spacing w:before="0" w:beforeAutospacing="0" w:after="0" w:afterAutospacing="0"/>
      <w:ind w:left="0" w:right="0"/>
      <w:jc w:val="left"/>
    </w:pPr>
    <w:rPr>
      <w:rFonts w:hint="eastAsia" w:ascii="宋体" w:hAnsi="宋体" w:eastAsia="宋体" w:cs="宋体"/>
      <w:b/>
      <w:bCs/>
      <w:kern w:val="0"/>
      <w:sz w:val="26"/>
      <w:szCs w:val="26"/>
      <w:lang w:val="en-US" w:eastAsia="zh-CN"/>
    </w:rPr>
  </w:style>
  <w:style w:type="paragraph" w:styleId="3">
    <w:name w:val="heading 4"/>
    <w:basedOn w:val="1"/>
    <w:next w:val="1"/>
    <w:pPr>
      <w:spacing w:before="0" w:beforeAutospacing="0" w:after="0" w:afterAutospacing="0"/>
      <w:ind w:left="0" w:right="0"/>
      <w:jc w:val="left"/>
    </w:pPr>
    <w:rPr>
      <w:rFonts w:hint="eastAsia" w:ascii="宋体" w:hAnsi="宋体" w:eastAsia="宋体" w:cs="宋体"/>
      <w:b/>
      <w:bCs/>
      <w:kern w:val="0"/>
      <w:sz w:val="24"/>
      <w:szCs w:val="24"/>
      <w:lang w:val="en-US" w:eastAsia="zh-CN"/>
    </w:rPr>
  </w:style>
  <w:style w:type="character" w:default="1" w:styleId="6">
    <w:name w:val="Default Paragraph Font"/>
  </w:style>
  <w:style w:type="paragraph" w:styleId="4">
    <w:name w:val="footer"/>
    <w:basedOn w:val="1"/>
    <w:pPr>
      <w:tabs>
        <w:tab w:val="center" w:pos="4153"/>
        <w:tab w:val="right" w:pos="8306"/>
      </w:tabs>
      <w:snapToGrid w:val="0"/>
      <w:jc w:val="left"/>
    </w:pPr>
    <w:rPr>
      <w:sz w:val="18"/>
    </w:rPr>
  </w:style>
  <w:style w:type="paragraph" w:styleId="5">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rPr>
      <w:b/>
      <w:bCs/>
    </w:rPr>
  </w:style>
  <w:style w:type="character" w:styleId="8">
    <w:name w:val="FollowedHyperlink"/>
    <w:basedOn w:val="6"/>
    <w:rPr>
      <w:color w:val="800080"/>
      <w:u w:val="none"/>
    </w:rPr>
  </w:style>
  <w:style w:type="character" w:styleId="9">
    <w:name w:val="Hyperlink"/>
    <w:basedOn w:val="6"/>
    <w:rPr>
      <w:color w:val="0000FF"/>
      <w:u w:val="none"/>
    </w:rPr>
  </w:style>
  <w:style w:type="paragraph" w:customStyle="1" w:styleId="10">
    <w:name w:val="Normal (Web)"/>
    <w:basedOn w:val="1"/>
    <w:pPr>
      <w:spacing w:before="0" w:beforeAutospacing="1" w:after="0" w:afterAutospacing="1"/>
      <w:ind w:left="0" w:right="0"/>
      <w:jc w:val="left"/>
    </w:pPr>
    <w:rPr>
      <w:kern w:val="0"/>
      <w:sz w:val="24"/>
      <w:lang w:val="en-US" w:eastAsia="zh-CN"/>
    </w:rPr>
  </w:style>
  <w:style w:type="paragraph" w:customStyle="1" w:styleId="11">
    <w:name w:val="List Paragraph"/>
    <w:basedOn w:val="1"/>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textRotate="1"/>
    <customShpInfo spid="_x0000_s1034" textRotate="1"/>
    <customShpInfo spid="_x0000_s1035" textRotate="1"/>
    <customShpInfo spid="_x0000_s1036" textRotate="1"/>
    <customShpInfo spid="_x0000_s1039" textRotate="1"/>
    <customShpInfo spid="_x0000_s1041" textRotate="1"/>
    <customShpInfo spid="_x0000_s1043" textRotate="1"/>
    <customShpInfo spid="_x0000_s1045" textRotate="1"/>
    <customShpInfo spid="_x0000_s1046" textRotate="1"/>
    <customShpInfo spid="_x0000_s1047" textRotate="1"/>
    <customShpInfo spid="_x0000_s1048" textRotate="1"/>
    <customShpInfo spid="_x0000_s1051" textRotate="1"/>
    <customShpInfo spid="_x0000_s1052" textRotate="1"/>
    <customShpInfo spid="_x0000_s1053" textRotate="1"/>
    <customShpInfo spid="_x0000_s1054" textRotate="1"/>
    <customShpInfo spid="_x0000_s1056" textRotate="1"/>
    <customShpInfo spid="_x0000_s1058" textRotate="1"/>
    <customShpInfo spid="_x0000_s1060" textRotate="1"/>
    <customShpInfo spid="_x0000_s1061" textRotate="1"/>
    <customShpInfo spid="_x0000_s1062" textRotate="1"/>
    <customShpInfo spid="_x0000_s1063" textRotate="1"/>
    <customShpInfo spid="_x0000_s1066" textRotate="1"/>
    <customShpInfo spid="_x0000_s1067" textRotate="1"/>
    <customShpInfo spid="_x0000_s1070" textRotate="1"/>
    <customShpInfo spid="_x0000_s1071" textRotate="1"/>
    <customShpInfo spid="_x0000_s1072" textRotate="1"/>
    <customShpInfo spid="_x0000_s1073" textRotate="1"/>
    <customShpInfo spid="_x0000_s1074" textRotate="1"/>
    <customShpInfo spid="_x0000_s1076" textRotate="1"/>
    <customShpInfo spid="_x0000_s1078" textRotate="1"/>
    <customShpInfo spid="_x0000_s1081" textRotate="1"/>
    <customShpInfo spid="_x0000_s1083" textRotate="1"/>
    <customShpInfo spid="_x0000_s1085" textRotate="1"/>
    <customShpInfo spid="_x0000_s1087" textRotate="1"/>
    <customShpInfo spid="_x0000_s1089" textRotate="1"/>
    <customShpInfo spid="_x0000_s1100" textRotate="1"/>
    <customShpInfo spid="_x0000_s1101" textRotate="1"/>
    <customShpInfo spid="_x0000_s1102" textRotate="1"/>
    <customShpInfo spid="_x0000_s1103" textRotate="1"/>
    <customShpInfo spid="_x0000_s1104" textRotate="1"/>
    <customShpInfo spid="_x0000_s1105" textRotate="1"/>
    <customShpInfo spid="_x0000_s1106" textRotate="1"/>
    <customShpInfo spid="_x0000_s1107" textRotate="1"/>
    <customShpInfo spid="_x0000_s1108" textRotate="1"/>
    <customShpInfo spid="_x0000_s1113" textRotate="1"/>
    <customShpInfo spid="_x0000_s1114" textRotate="1"/>
    <customShpInfo spid="_x0000_s1115" textRotate="1"/>
    <customShpInfo spid="_x0000_s1116" textRotate="1"/>
    <customShpInfo spid="_x0000_s1117" textRotate="1"/>
    <customShpInfo spid="_x0000_s1119" textRotate="1"/>
    <customShpInfo spid="_x0000_s1121" textRotate="1"/>
    <customShpInfo spid="_x0000_s1122" textRotate="1"/>
    <customShpInfo spid="_x0000_s1123" textRotate="1"/>
    <customShpInfo spid="_x0000_s1124" textRotate="1"/>
    <customShpInfo spid="_x0000_s1125" textRotate="1"/>
    <customShpInfo spid="_x0000_s1126" textRotate="1"/>
    <customShpInfo spid="_x0000_s1127" textRotate="1"/>
    <customShpInfo spid="_x0000_s1128" textRotate="1"/>
    <customShpInfo spid="_x0000_s1129" textRotate="1"/>
    <customShpInfo spid="_x0000_s1132" textRotate="1"/>
    <customShpInfo spid="_x0000_s1134" textRotate="1"/>
    <customShpInfo spid="_x0000_s1136" textRotate="1"/>
    <customShpInfo spid="_x0000_s1138" textRotate="1"/>
    <customShpInfo spid="_x0000_s1140" textRotate="1"/>
    <customShpInfo spid="_x0000_s1142" textRotate="1"/>
    <customShpInfo spid="_x0000_s1144" textRotate="1"/>
    <customShpInfo spid="_x0000_s1145" textRotate="1"/>
    <customShpInfo spid="_x0000_s1146" textRotate="1"/>
    <customShpInfo spid="_x0000_s1150" textRotate="1"/>
    <customShpInfo spid="_x0000_s1151" textRotate="1"/>
    <customShpInfo spid="_x0000_s1153" textRotate="1"/>
    <customShpInfo spid="_x0000_s1154" textRotate="1"/>
    <customShpInfo spid="_x0000_s1156" textRotate="1"/>
    <customShpInfo spid="_x0000_s1160" textRotate="1"/>
    <customShpInfo spid="_x0000_s1161" textRotate="1"/>
    <customShpInfo spid="_x0000_s1162" textRotate="1"/>
    <customShpInfo spid="_x0000_s1163" textRotate="1"/>
    <customShpInfo spid="_x0000_s1166" textRotate="1"/>
    <customShpInfo spid="_x0000_s1167" textRotate="1"/>
    <customShpInfo spid="_x0000_s1168" textRotate="1"/>
    <customShpInfo spid="_x0000_s1169" textRotate="1"/>
    <customShpInfo spid="_x0000_s1171" textRotate="1"/>
    <customShpInfo spid="_x0000_s1173" textRotate="1"/>
    <customShpInfo spid="_x0000_s1175" textRotate="1"/>
    <customShpInfo spid="_x0000_s1177" textRotate="1"/>
    <customShpInfo spid="_x0000_s1181" textRotate="1"/>
    <customShpInfo spid="_x0000_s1182" textRotate="1"/>
    <customShpInfo spid="_x0000_s1183" textRotate="1"/>
    <customShpInfo spid="_x0000_s1184" textRotate="1"/>
    <customShpInfo spid="_x0000_s1185" textRotate="1"/>
    <customShpInfo spid="_x0000_s1186" textRotate="1"/>
    <customShpInfo spid="_x0000_s1187" textRotate="1"/>
    <customShpInfo spid="_x0000_s1188" textRotate="1"/>
    <customShpInfo spid="_x0000_s1189" textRotate="1"/>
    <customShpInfo spid="_x0000_s1191" textRotate="1"/>
    <customShpInfo spid="_x0000_s1193" textRotate="1"/>
    <customShpInfo spid="_x0000_s1195" textRotate="1"/>
    <customShpInfo spid="_x0000_s1201" textRotate="1"/>
    <customShpInfo spid="_x0000_s1202" textRotate="1"/>
    <customShpInfo spid="_x0000_s1203" textRotate="1"/>
    <customShpInfo spid="_x0000_s1204" textRotate="1"/>
    <customShpInfo spid="_x0000_s1205" textRotate="1"/>
    <customShpInfo spid="_x0000_s1206" textRotate="1"/>
    <customShpInfo spid="_x0000_s1207" textRotate="1"/>
    <customShpInfo spid="_x0000_s12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dcterms:modified xsi:type="dcterms:W3CDTF">2026-04-30T11:02:51Z</dcterms:modified>
  <dc:title>tanghongli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KSOTemplateDocerSaveRecord">
    <vt:lpwstr>eyJoZGlkIjoiZDAxMGQ2OTVkODg5ZTYxMDY3MDY2NjY4NDAwN2Y1ZjEiLCJ1c2VySWQiOiIxNjQ4MDg3MTY2In0=</vt:lpwstr>
  </property>
  <property fmtid="{D5CDD505-2E9C-101B-9397-08002B2CF9AE}" pid="4" name="ICV">
    <vt:lpwstr>2D810A571CA14B14B2D683DF0C7EA267_12</vt:lpwstr>
  </property>
</Properties>
</file>