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2023年部门、乡镇动态第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季度统计表</w:t>
      </w:r>
    </w:p>
    <w:bookmarkEnd w:id="0"/>
    <w:p>
      <w:pPr>
        <w:spacing w:line="400" w:lineRule="exact"/>
        <w:jc w:val="center"/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（截至2023年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楷体" w:hAnsi="楷体" w:eastAsia="楷体" w:cs="楷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日）</w:t>
      </w:r>
    </w:p>
    <w:p>
      <w:pPr>
        <w:spacing w:line="200" w:lineRule="exact"/>
        <w:jc w:val="both"/>
        <w:rPr>
          <w:rFonts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5"/>
        <w:gridCol w:w="903"/>
        <w:gridCol w:w="775"/>
        <w:gridCol w:w="1157"/>
        <w:gridCol w:w="1132"/>
        <w:gridCol w:w="782"/>
        <w:gridCol w:w="1204"/>
        <w:gridCol w:w="1080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903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75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157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2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782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  <w:tc>
          <w:tcPr>
            <w:tcW w:w="1204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080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实投</w:t>
            </w:r>
          </w:p>
        </w:tc>
        <w:tc>
          <w:tcPr>
            <w:tcW w:w="867" w:type="dxa"/>
            <w:vAlign w:val="center"/>
          </w:tcPr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网站</w:t>
            </w:r>
          </w:p>
          <w:p>
            <w:pPr>
              <w:spacing w:line="260" w:lineRule="exact"/>
              <w:jc w:val="center"/>
              <w:rPr>
                <w:rFonts w:asciiTheme="majorEastAsia" w:hAnsiTheme="majorEastAsia" w:eastAsiaTheme="maj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采用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发改局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农业局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民政局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水利局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卫健局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人社局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园区办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乡村振兴局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退役局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" w:hRule="atLeast"/>
        </w:trPr>
        <w:tc>
          <w:tcPr>
            <w:tcW w:w="121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烟草局</w:t>
            </w:r>
          </w:p>
        </w:tc>
        <w:tc>
          <w:tcPr>
            <w:tcW w:w="903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1132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工信局</w:t>
            </w:r>
          </w:p>
        </w:tc>
        <w:tc>
          <w:tcPr>
            <w:tcW w:w="1080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7" w:type="dxa"/>
            <w:tcBorders>
              <w:top w:val="single" w:color="auto" w:sz="24" w:space="0"/>
            </w:tcBorders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财政局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文旅局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住建局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交通局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畜产局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应急管理局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市场监管局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pacing w:val="-6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医保局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教体局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公安局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林业局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生态环境局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行政审批局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东风镇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温水镇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八渡镇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河北镇</w:t>
            </w: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21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固关镇</w:t>
            </w:r>
          </w:p>
        </w:tc>
        <w:tc>
          <w:tcPr>
            <w:tcW w:w="903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2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4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7" w:type="dxa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cs="仿宋_GB2312" w:asciiTheme="majorEastAsia" w:hAnsiTheme="majorEastAsia" w:eastAsiaTheme="major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hint="eastAsia" w:ascii="楷体" w:hAnsi="楷体" w:eastAsia="楷体" w:cs="楷体"/>
          <w:b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  <w:t>上报信息187篇     采用信息65篇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WI0NzQwYzRmYTNiZjRhZDg3MDMzZDQ3NDQ3YzEifQ=="/>
  </w:docVars>
  <w:rsids>
    <w:rsidRoot w:val="21B04531"/>
    <w:rsid w:val="21B0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2024-01-08T09:16:00Z</dcterms:created>
  <dc:creator>文小酒</dc:creator>
  <cp:lastModifiedBy>文小酒</cp:lastModifiedBy>
  <dcterms:modified xsi:type="dcterms:W3CDTF">2024-01-08T09:16:59Z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D51CAEE250474467A39B0CEE9A32DB42_11</vt:lpwstr>
  </property>
</Properties>
</file>