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粗黑宋简体" w:eastAsia="方正小标宋简体" w:cs="方正粗黑宋简体"/>
          <w:sz w:val="36"/>
          <w:szCs w:val="36"/>
        </w:rPr>
      </w:pPr>
    </w:p>
    <w:p>
      <w:pPr>
        <w:jc w:val="center"/>
        <w:rPr>
          <w:rFonts w:ascii="方正小标宋简体" w:hAnsi="方正粗黑宋简体" w:eastAsia="方正小标宋简体" w:cs="方正粗黑宋简体"/>
          <w:sz w:val="36"/>
          <w:szCs w:val="36"/>
        </w:rPr>
      </w:pPr>
      <w:bookmarkStart w:id="0" w:name="_GoBack"/>
      <w:r>
        <w:rPr>
          <w:rFonts w:hint="eastAsia" w:ascii="方正小标宋简体" w:hAnsi="方正粗黑宋简体" w:eastAsia="方正小标宋简体" w:cs="方正粗黑宋简体"/>
          <w:sz w:val="36"/>
          <w:szCs w:val="36"/>
        </w:rPr>
        <w:t>2022政务新媒体三季度统计表（7-9月）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695"/>
        <w:gridCol w:w="1598"/>
        <w:gridCol w:w="1516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公众号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单位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应更新（天）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实更新（天）</w:t>
            </w:r>
          </w:p>
        </w:tc>
        <w:tc>
          <w:tcPr>
            <w:tcW w:w="18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发布篇目（条）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陇县旅游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文旅局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21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健康陇县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卫健局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60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陇县公安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公安局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29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陇县乡村振兴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乡村振兴局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44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陇县政务服务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政务服务中心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20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陇县普法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司法局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20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陇县城关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城关镇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40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丝路固关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固关镇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26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美丽温水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温水镇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26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陇县市场监管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市场监管局</w:t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64</w:t>
            </w:r>
          </w:p>
        </w:tc>
        <w:tc>
          <w:tcPr>
            <w:tcW w:w="181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楷体_GB2312" w:eastAsia="仿宋_GB2312" w:cs="楷体_GB2312"/>
                <w:bCs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  <w:szCs w:val="24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公安微博（微博）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公安局</w:t>
            </w:r>
          </w:p>
        </w:tc>
        <w:tc>
          <w:tcPr>
            <w:tcW w:w="1689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54</w:t>
            </w:r>
          </w:p>
        </w:tc>
        <w:tc>
          <w:tcPr>
            <w:tcW w:w="1818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温水在线（抖音）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温水镇</w:t>
            </w:r>
          </w:p>
        </w:tc>
        <w:tc>
          <w:tcPr>
            <w:tcW w:w="1689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12</w:t>
            </w:r>
          </w:p>
        </w:tc>
        <w:tc>
          <w:tcPr>
            <w:tcW w:w="1818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183" w:type="dxa"/>
            <w:vAlign w:val="center"/>
          </w:tcPr>
          <w:p>
            <w:pPr>
              <w:pStyle w:val="5"/>
              <w:spacing w:before="156" w:before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陇县交警大队</w:t>
            </w:r>
          </w:p>
          <w:p>
            <w:pPr>
              <w:pStyle w:val="5"/>
              <w:spacing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（微博）</w:t>
            </w:r>
          </w:p>
        </w:tc>
        <w:tc>
          <w:tcPr>
            <w:tcW w:w="1867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交警大队</w:t>
            </w:r>
          </w:p>
        </w:tc>
        <w:tc>
          <w:tcPr>
            <w:tcW w:w="1689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14</w:t>
            </w:r>
          </w:p>
        </w:tc>
        <w:tc>
          <w:tcPr>
            <w:tcW w:w="1596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34</w:t>
            </w:r>
          </w:p>
        </w:tc>
        <w:tc>
          <w:tcPr>
            <w:tcW w:w="1818" w:type="dxa"/>
            <w:vAlign w:val="center"/>
          </w:tcPr>
          <w:p>
            <w:pPr>
              <w:pStyle w:val="5"/>
              <w:spacing w:before="156" w:beforeLines="50" w:after="156" w:afterLines="50" w:line="400" w:lineRule="exact"/>
              <w:ind w:firstLine="0" w:firstLineChars="0"/>
              <w:jc w:val="center"/>
              <w:rPr>
                <w:rFonts w:ascii="仿宋_GB2312" w:hAnsi="楷体_GB2312" w:eastAsia="仿宋_GB2312" w:cs="楷体_GB2312"/>
                <w:bCs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Cs/>
                <w:sz w:val="24"/>
              </w:rPr>
              <w:t>43</w:t>
            </w:r>
          </w:p>
        </w:tc>
      </w:tr>
    </w:tbl>
    <w:p>
      <w:pPr>
        <w:spacing w:line="48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033E6A44"/>
    <w:rsid w:val="033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2022-11-02T07:15:00Z</dcterms:created>
  <dc:creator>Administrator</dc:creator>
  <cp:lastModifiedBy>Administrator</cp:lastModifiedBy>
  <dcterms:modified xsi:type="dcterms:W3CDTF">2022-11-02T07:18:22Z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09C9EAD4EFB34E27BA2BFEF78DEA08B2</vt:lpwstr>
  </property>
</Properties>
</file>